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C17" w:rsidRPr="005F57CF" w:rsidRDefault="00843C17" w:rsidP="00CA490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 w:rsidRPr="005F57CF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โครงการส่งเสริมการหยุดเผาในพื้นที่การเกษตร</w:t>
      </w:r>
    </w:p>
    <w:p w:rsidR="009056CF" w:rsidRPr="005F57CF" w:rsidRDefault="00843C17" w:rsidP="00CA490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กิจกรรมส่งเสริมการหยุดการเผาในพื้นที่การเกษตร</w:t>
      </w:r>
    </w:p>
    <w:p w:rsidR="00CA4909" w:rsidRPr="005F57CF" w:rsidRDefault="00CA4909" w:rsidP="00CA4909">
      <w:pPr>
        <w:spacing w:after="0" w:line="240" w:lineRule="auto"/>
        <w:jc w:val="center"/>
        <w:rPr>
          <w:rFonts w:ascii="TH SarabunPSK" w:hAnsi="TH SarabunPSK" w:cs="TH SarabunPSK" w:hint="cs"/>
          <w:sz w:val="32"/>
          <w:szCs w:val="32"/>
          <w:lang w:bidi="th-TH"/>
        </w:rPr>
      </w:pPr>
    </w:p>
    <w:p w:rsidR="00804582" w:rsidRPr="005F57CF" w:rsidRDefault="00804582" w:rsidP="00CA490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1. ความสอดคล้อง</w:t>
      </w:r>
    </w:p>
    <w:p w:rsidR="00804582" w:rsidRPr="005F57CF" w:rsidRDefault="00804582" w:rsidP="00CA490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1.1 ยุทธศาสตร์ชาติ ด้านการสร้างการเติบโตบนคุณภาพชีวิตที่เป็นมิตรต่อสิ่งแวดล้อม</w:t>
      </w:r>
    </w:p>
    <w:p w:rsidR="00804582" w:rsidRPr="005F57CF" w:rsidRDefault="00804582" w:rsidP="00CA490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57CF">
        <w:rPr>
          <w:rFonts w:ascii="TH SarabunPSK" w:hAnsi="TH SarabunPSK" w:cs="TH SarabunPSK"/>
          <w:sz w:val="32"/>
          <w:szCs w:val="32"/>
          <w:lang w:bidi="th-TH"/>
        </w:rPr>
        <w:tab/>
        <w:t xml:space="preserve">1.2 </w:t>
      </w:r>
      <w:r w:rsidR="00A24B1C" w:rsidRPr="005F57CF">
        <w:rPr>
          <w:rFonts w:ascii="TH SarabunPSK" w:hAnsi="TH SarabunPSK" w:cs="TH SarabunPSK"/>
          <w:sz w:val="32"/>
          <w:szCs w:val="32"/>
          <w:cs/>
          <w:lang w:bidi="th-TH"/>
        </w:rPr>
        <w:t>แผ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นแม่บทภายใต้ยุทธศาสตร์ชาติ  ประเด็นที่ 18 การเติบโตอย่างยั่งยืน</w:t>
      </w:r>
    </w:p>
    <w:p w:rsidR="00804582" w:rsidRPr="005F57CF" w:rsidRDefault="00804582" w:rsidP="00CA4909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- แผนแม่บทย่อย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การจัดการมลพิษที่มีผลกระทบต่อสิ่งแวดล้อม และสารเคมีในภาคเกษตรทั้งระบบให้เป็นไปตามมาตรฐานสากลและค่ามาตรฐานสากล</w:t>
      </w:r>
    </w:p>
    <w:p w:rsidR="008A1258" w:rsidRPr="005F57CF" w:rsidRDefault="00DE2724" w:rsidP="00CA490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="008A1258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หลักการและเหตุผล</w:t>
      </w:r>
    </w:p>
    <w:p w:rsidR="008A1258" w:rsidRPr="005F57CF" w:rsidRDefault="00D83020" w:rsidP="00CA4909">
      <w:pPr>
        <w:tabs>
          <w:tab w:val="left" w:pos="7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 w:rsidRPr="005F57CF">
        <w:rPr>
          <w:rFonts w:ascii="TH SarabunPSK" w:hAnsi="TH SarabunPSK" w:cs="TH SarabunPSK"/>
          <w:sz w:val="32"/>
          <w:szCs w:val="32"/>
          <w:rtl/>
          <w:cs/>
        </w:rPr>
        <w:tab/>
      </w:r>
      <w:r w:rsidRPr="005F57CF">
        <w:rPr>
          <w:rFonts w:ascii="TH SarabunPSK" w:hAnsi="TH SarabunPSK" w:cs="TH SarabunPSK"/>
          <w:sz w:val="32"/>
          <w:szCs w:val="32"/>
          <w:rtl/>
          <w:cs/>
          <w:lang w:bidi="th-TH"/>
        </w:rPr>
        <w:t>ในปัจจุบันประเทศไทย โดยเฉพาะอย่างยิ่งในพื้นที่ภาคเหนือ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ภาคตะวันออกเฉียงเหนือ ภาคกลาง กรุงเทพและปริมณฑลได้ประสบปัญหาหมอกควันปกคลุมและเกิดมลพิษทางอากาศเป็นประจำทุกปี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โดยมีสาเหตุหลักมาจากการเผาในที่โล่ง</w:t>
      </w:r>
      <w:r w:rsidRPr="005F57CF">
        <w:rPr>
          <w:rFonts w:ascii="TH SarabunPSK" w:hAnsi="TH SarabunPSK" w:cs="TH SarabunPSK"/>
          <w:sz w:val="32"/>
          <w:szCs w:val="32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ทั้งในพื้นที่ป่าและพื้นที่การเกษตร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ซึ่งการเผาดังกล่าว ส่งผลกระทบต่อสุขภาพอนามัยของประชาชนและเศรษฐกิจของประเทศเป็นอย่างมาก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รวมทั้งยังส่งผลเสียต่อการทำอาชีพการเกษตรโดยตรง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กล่าวคือ ทำให้ดินเสื่อมโทรม ขาดความอุดมสมบูรณ์ ส่งผลให้ต้นทุนการผลิตสูงขึ้น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ผลผลิตที่ได้รับต่ำกว่าที่ควรจะเป็น รัฐบาลจึงได้ให้ความสำคัญในการป้องกันและแก้ไขปัญหาดังกล่าว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โดยมอบหมายให้กระทรวงเกษตรและสหกรณ์รับผิดชอบดำเนินการควบคุมการเผาในพื้นที่การเกษตร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และมอบหมายให้กรมส่งเสริมการเกษตรดำเนินการส่งเสริมการหยุดเผาในพื้นที่การเกษตร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ที่มีเป้าหมายในการเสริมสร้างความรู้ ความเข้าใจให้เกษตรกรตระหนักถึงผลกระทบที่จะเกิดขึ้น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และนำเสนอทางเลือกในการใช้เทคโนโลยีการเกษตรทดแทนการเผา สร้างการมีส่วนร่วมของเกษตรกรในการป้องกันและแก้ไขปัญหาการเผา รวมทั้งสร้างต้นแบบในการทำการเกษตรปลอดการเผาเพื่อสนับสนุนการหยุดเผาในพื้นที่การเกษตรในระยะต่อไป</w:t>
      </w:r>
    </w:p>
    <w:p w:rsidR="008A1258" w:rsidRPr="005F57CF" w:rsidRDefault="00DE2724" w:rsidP="00CA490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>3</w:t>
      </w:r>
      <w:r w:rsidR="008A1258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</w:t>
      </w:r>
      <w:r w:rsidR="00ED46A2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8A1258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วัตถุประสงค์</w:t>
      </w:r>
    </w:p>
    <w:p w:rsidR="008A1258" w:rsidRPr="005F57CF" w:rsidRDefault="008A1258" w:rsidP="00CA4909">
      <w:pPr>
        <w:tabs>
          <w:tab w:val="left" w:pos="720"/>
        </w:tabs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83020" w:rsidRPr="005F57CF">
        <w:rPr>
          <w:rFonts w:ascii="TH SarabunPSK" w:hAnsi="TH SarabunPSK" w:cs="TH SarabunPSK"/>
          <w:sz w:val="32"/>
          <w:szCs w:val="32"/>
          <w:cs/>
          <w:lang w:bidi="th-TH"/>
        </w:rPr>
        <w:t>ส่งเสริมการมีส่วนร่วมของชุมชนเกษตรเพื่อป้องกันและแก้ไขปัญหาการเผาในพื้นที่การเกษตร</w:t>
      </w:r>
    </w:p>
    <w:p w:rsidR="008A1258" w:rsidRPr="005F57CF" w:rsidRDefault="00DE2724" w:rsidP="00CA4909">
      <w:pPr>
        <w:spacing w:before="120"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>4</w:t>
      </w:r>
      <w:r w:rsidR="008A1258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เป้าหมาย/สถานที่ดำเนินการ</w:t>
      </w:r>
    </w:p>
    <w:p w:rsidR="00D83020" w:rsidRPr="005F57CF" w:rsidRDefault="00D83020" w:rsidP="00CA4909">
      <w:pPr>
        <w:tabs>
          <w:tab w:val="left" w:pos="720"/>
        </w:tabs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4.1 อบรมเกษตรกร</w:t>
      </w:r>
      <w:r w:rsidR="008C206F" w:rsidRPr="005F57CF">
        <w:rPr>
          <w:rFonts w:ascii="TH SarabunPSK" w:hAnsi="TH SarabunPSK" w:cs="TH SarabunPSK"/>
          <w:sz w:val="32"/>
          <w:szCs w:val="32"/>
          <w:cs/>
          <w:lang w:bidi="th-TH"/>
        </w:rPr>
        <w:t>ในพื้นที่จังหวัดเพชรบุรี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จำนวน </w:t>
      </w:r>
      <w:r w:rsidR="000D25C8" w:rsidRPr="005F57CF">
        <w:rPr>
          <w:rFonts w:ascii="TH SarabunPSK" w:hAnsi="TH SarabunPSK" w:cs="TH SarabunPSK"/>
          <w:sz w:val="32"/>
          <w:szCs w:val="32"/>
        </w:rPr>
        <w:t>90</w:t>
      </w:r>
      <w:r w:rsidRPr="005F57CF">
        <w:rPr>
          <w:rFonts w:ascii="TH SarabunPSK" w:hAnsi="TH SarabunPSK" w:cs="TH SarabunPSK"/>
          <w:sz w:val="32"/>
          <w:szCs w:val="32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ราย</w:t>
      </w:r>
    </w:p>
    <w:p w:rsidR="0031698B" w:rsidRPr="005F57CF" w:rsidRDefault="0031698B" w:rsidP="00CA4909">
      <w:pPr>
        <w:ind w:left="720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</w:rPr>
        <w:t xml:space="preserve">    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อำเภอชะอำ พื้นที่นำร่องกลุ่มเดิม </w:t>
      </w:r>
      <w:r w:rsidRPr="005F57CF">
        <w:rPr>
          <w:rFonts w:ascii="TH SarabunPSK" w:hAnsi="TH SarabunPSK" w:cs="TH SarabunPSK"/>
          <w:sz w:val="32"/>
          <w:szCs w:val="32"/>
          <w:rtl/>
          <w:cs/>
        </w:rPr>
        <w:t>(</w:t>
      </w:r>
      <w:r w:rsidRPr="005F57CF"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ปี </w:t>
      </w:r>
      <w:r w:rsidRPr="005F57CF">
        <w:rPr>
          <w:rFonts w:ascii="TH SarabunPSK" w:hAnsi="TH SarabunPSK" w:cs="TH SarabunPSK"/>
          <w:sz w:val="32"/>
          <w:szCs w:val="32"/>
          <w:rtl/>
          <w:cs/>
        </w:rPr>
        <w:t>256</w:t>
      </w:r>
      <w:r w:rsidRPr="005F57CF">
        <w:rPr>
          <w:rFonts w:ascii="TH SarabunPSK" w:hAnsi="TH SarabunPSK" w:cs="TH SarabunPSK"/>
          <w:sz w:val="32"/>
          <w:szCs w:val="32"/>
        </w:rPr>
        <w:t>5</w:t>
      </w:r>
      <w:r w:rsidRPr="005F57CF">
        <w:rPr>
          <w:rFonts w:ascii="TH SarabunPSK" w:hAnsi="TH SarabunPSK" w:cs="TH SarabunPSK"/>
          <w:sz w:val="32"/>
          <w:szCs w:val="32"/>
          <w:rtl/>
          <w:cs/>
        </w:rPr>
        <w:t>)</w:t>
      </w:r>
      <w:r w:rsidRPr="005F57CF">
        <w:rPr>
          <w:rFonts w:ascii="TH SarabunPSK" w:hAnsi="TH SarabunPSK" w:cs="TH SarabunPSK"/>
          <w:sz w:val="32"/>
          <w:szCs w:val="32"/>
        </w:rPr>
        <w:t xml:space="preserve"> 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จำนวน </w:t>
      </w:r>
      <w:r w:rsidRPr="005F57CF">
        <w:rPr>
          <w:rFonts w:ascii="TH SarabunPSK" w:hAnsi="TH SarabunPSK" w:cs="TH SarabunPSK"/>
          <w:sz w:val="32"/>
          <w:szCs w:val="32"/>
        </w:rPr>
        <w:t xml:space="preserve">30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ราย</w:t>
      </w:r>
    </w:p>
    <w:p w:rsidR="0031698B" w:rsidRPr="005F57CF" w:rsidRDefault="0031698B" w:rsidP="00CA4909">
      <w:pPr>
        <w:ind w:left="720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    อำเภอเขาย้อย พื้นที่นำร่องกลุ่มใหม่</w:t>
      </w:r>
      <w:r w:rsidRPr="005F57CF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จำนวน</w:t>
      </w:r>
      <w:r w:rsidRPr="005F57CF">
        <w:rPr>
          <w:rFonts w:ascii="TH SarabunPSK" w:hAnsi="TH SarabunPSK" w:cs="TH SarabunPSK"/>
          <w:sz w:val="32"/>
          <w:szCs w:val="32"/>
        </w:rPr>
        <w:t xml:space="preserve"> 60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ราย</w:t>
      </w:r>
    </w:p>
    <w:p w:rsidR="00DE2724" w:rsidRPr="005F57CF" w:rsidRDefault="00D83020" w:rsidP="00CA4909">
      <w:pPr>
        <w:spacing w:before="120" w:after="0" w:line="240" w:lineRule="auto"/>
        <w:contextualSpacing/>
        <w:jc w:val="thaiDistribute"/>
        <w:rPr>
          <w:rFonts w:ascii="TH SarabunPSK" w:hAnsi="TH SarabunPSK" w:cs="TH SarabunPSK"/>
          <w:spacing w:val="-4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ab/>
        <w:t>4.2 สร้างเครือข่ายเกษตรกรปลอดการเผาเพื่อสร้างกลไกในการขับเคลื่อนการแก้ไขปัญหาการเผาในพื้นที่</w:t>
      </w:r>
    </w:p>
    <w:p w:rsidR="00D83020" w:rsidRPr="005F57CF" w:rsidRDefault="00D83020" w:rsidP="00CA4909">
      <w:pPr>
        <w:spacing w:before="120" w:after="0" w:line="240" w:lineRule="auto"/>
        <w:contextualSpacing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ab/>
        <w:t xml:space="preserve">4.3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การสร้างเครือข่ายเกษตรกรปลอดการเผาเพื่อสร้างกลไกในการขับเคลื่อนการแก้ไขปัญหาการเผาในพื้นที่การเกษตร</w:t>
      </w:r>
      <w:r w:rsidR="00871260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2</w:t>
      </w:r>
      <w:r w:rsidR="006B7922" w:rsidRPr="005F57CF">
        <w:rPr>
          <w:rFonts w:ascii="TH SarabunPSK" w:hAnsi="TH SarabunPSK" w:cs="TH SarabunPSK"/>
          <w:sz w:val="32"/>
          <w:szCs w:val="32"/>
        </w:rPr>
        <w:t xml:space="preserve"> </w:t>
      </w:r>
      <w:r w:rsidR="006B7922" w:rsidRPr="005F57CF">
        <w:rPr>
          <w:rFonts w:ascii="TH SarabunPSK" w:hAnsi="TH SarabunPSK" w:cs="TH SarabunPSK"/>
          <w:sz w:val="32"/>
          <w:szCs w:val="32"/>
          <w:cs/>
          <w:lang w:bidi="th-TH"/>
        </w:rPr>
        <w:t>เครือข่าย</w:t>
      </w:r>
      <w:r w:rsidR="000D25C8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ในพื้นที่จังหวัดเพชรบุรี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:rsidR="00CA4909" w:rsidRPr="005F57CF" w:rsidRDefault="00CA4909" w:rsidP="00CA4909">
      <w:pPr>
        <w:spacing w:before="120" w:after="0" w:line="240" w:lineRule="auto"/>
        <w:contextualSpacing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  <w:lang w:bidi="th-TH"/>
        </w:rPr>
      </w:pPr>
    </w:p>
    <w:p w:rsidR="00CA4909" w:rsidRPr="005F57CF" w:rsidRDefault="00CA4909" w:rsidP="00CA4909">
      <w:pPr>
        <w:spacing w:before="120" w:after="0" w:line="240" w:lineRule="auto"/>
        <w:contextualSpacing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</w:pPr>
    </w:p>
    <w:p w:rsidR="008A1258" w:rsidRPr="005F57CF" w:rsidRDefault="00DE2724" w:rsidP="00CA4909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lastRenderedPageBreak/>
        <w:t>5</w:t>
      </w:r>
      <w:r w:rsidR="008A1258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กิจกรรม และวิธีการดำเนินงาน</w:t>
      </w:r>
    </w:p>
    <w:p w:rsidR="00D83020" w:rsidRPr="005F57CF" w:rsidRDefault="00D83020" w:rsidP="00CA490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5.1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การส่งเสริมการหยุดเผาในพื้นที่การเกษตร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เพื่อขับเคลื่อนการแก้ไขปัญหาการเผาในพื้นที่การเกษตร โดยใช้กลไกของ ศูนย์เรียนรู้การเพิ่มประสิทธิภาพกรผลิตสินค้าเกษตร (ศพก) หรือศูนย์จัดการดินปุ๋ยชุมชน (ศดปช.) หรือกลุ่มเกษตรกรในพื้นที่ส่งเสริมการทำการเกษตรแปลงใหญ่ หรือเกษตรกร 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Young smart farmer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หรือเกษตรกร 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Smart farmer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หรือเครือข่ายวิสาหกิจชุมชน หรือเกษตรกรที่สนใจเข้าร่วมโครงการ โดยให้มองเป็นเชิงพื้นที่ อำเภอ ตำบล ในการดำเนินการ มีวิธีการ ดังนี้</w:t>
      </w:r>
    </w:p>
    <w:p w:rsidR="0031698B" w:rsidRPr="005F57CF" w:rsidRDefault="00D83020" w:rsidP="00CA490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(</w:t>
      </w:r>
      <w:r w:rsidR="0031698B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1</w:t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) ถ่ายทอดความรู้และพัฒนาศักยภาพเกษตรกรให้สามารถเป็นวิทยากรด้านการทำการเกษตรปลอดการเผา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:rsidR="00D83020" w:rsidRPr="005F57CF" w:rsidRDefault="0031698B" w:rsidP="00CA490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     โดย</w:t>
      </w:r>
      <w:r w:rsidR="002852EB" w:rsidRPr="005F57CF">
        <w:rPr>
          <w:rFonts w:ascii="TH SarabunPSK" w:hAnsi="TH SarabunPSK" w:cs="TH SarabunPSK"/>
          <w:sz w:val="32"/>
          <w:szCs w:val="32"/>
          <w:cs/>
          <w:lang w:bidi="th-TH"/>
        </w:rPr>
        <w:t>สำนักงานเกษตรอำเภอดำเนินการ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จัด</w:t>
      </w:r>
      <w:r w:rsidR="002852EB" w:rsidRPr="005F57CF">
        <w:rPr>
          <w:rFonts w:ascii="TH SarabunPSK" w:hAnsi="TH SarabunPSK" w:cs="TH SarabunPSK"/>
          <w:sz w:val="32"/>
          <w:szCs w:val="32"/>
          <w:cs/>
          <w:lang w:bidi="th-TH"/>
        </w:rPr>
        <w:t>กิจกรรม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ในพื้นที่นำร่องกลุ่มเดิม 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>1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เครือข่ายๆ ละ 30 ราย </w:t>
      </w:r>
      <w:r w:rsidR="00D83020" w:rsidRPr="005F57CF">
        <w:rPr>
          <w:rFonts w:ascii="TH SarabunPSK" w:hAnsi="TH SarabunPSK" w:cs="TH SarabunPSK"/>
          <w:sz w:val="32"/>
          <w:szCs w:val="32"/>
          <w:cs/>
          <w:lang w:bidi="th-TH"/>
        </w:rPr>
        <w:t>ส่งเสริมให้มีจัดการเศษวัสดุเหลือใช้ทางการเกษตรทดแทนการเผาทำลาย ปรับเปลี่ยนวิธีการผลิตจากเดิม มุ่งสู่การทำการเกษตรปลอดการเผาที่เป็นมิตรกับสิ่งแวดล้อม ส่งเสริมการปลูกไม้ผลไม้ยืนต้นเพื่อลดพื้นที่การปลูกพืชที่เสี่ยงจะเกิดการเผา</w:t>
      </w:r>
    </w:p>
    <w:p w:rsidR="0031698B" w:rsidRPr="005F57CF" w:rsidRDefault="00D83020" w:rsidP="00CA490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31698B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(2) ถ่ายทอดความรู้และพัฒนาศักยภาพเกษตรกรให้สามารถเป็นวิทยากรด้านการทำการเกษตรปลอดการเผา</w:t>
      </w:r>
      <w:r w:rsidR="0031698B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:rsidR="00D83020" w:rsidRPr="005F57CF" w:rsidRDefault="0031698B" w:rsidP="00CA4909">
      <w:pPr>
        <w:tabs>
          <w:tab w:val="left" w:pos="7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852EB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    โดยสำนักงานเกษตรอำเภอดำเนินการจัดกิจกรรม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จัดในพื้นที่นำร่องกลุ่มใหม่ 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>1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เครือข่ายๆ ละ 60 ราย ส่งเสริมให้มีจัดการเศษวัสดุเหลือใช้ทางการเกษตรทดแทนการเผาทำลาย ปรับเปลี่ยนวิธีการผลิตจากเดิม มุ่งสู่การทำการเกษตรปลอดการเผาที่เป็นมิตรกับสิ่งแวดล้อม ส่งเสริมการปลูกไม้ผลไม้ยืนต้นเพื่อลดพื้นที่การปลูกพืชที่เสี่ยงจะเกิดการเผา</w:t>
      </w:r>
    </w:p>
    <w:p w:rsidR="002852EB" w:rsidRPr="005F57CF" w:rsidRDefault="002852EB" w:rsidP="00CA4909">
      <w:pPr>
        <w:tabs>
          <w:tab w:val="left" w:pos="7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lang w:bidi="th-TH"/>
        </w:rPr>
        <w:tab/>
        <w:t xml:space="preserve">    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ซึ่งมีรายละเอียดหลักสูตร ดังนี้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rtl/>
          <w:cs/>
        </w:rPr>
        <w:tab/>
      </w:r>
      <w:r w:rsidRPr="005F57CF">
        <w:rPr>
          <w:rFonts w:ascii="TH SarabunPSK" w:hAnsi="TH SarabunPSK" w:cs="TH SarabunPSK"/>
          <w:sz w:val="32"/>
          <w:szCs w:val="32"/>
          <w:rtl/>
          <w:cs/>
        </w:rPr>
        <w:tab/>
      </w:r>
      <w:r w:rsidRPr="005F57CF">
        <w:rPr>
          <w:rFonts w:ascii="TH SarabunPSK" w:hAnsi="TH SarabunPSK" w:cs="TH SarabunPSK"/>
          <w:sz w:val="32"/>
          <w:szCs w:val="32"/>
          <w:rtl/>
          <w:cs/>
        </w:rPr>
        <w:tab/>
        <w:t xml:space="preserve">- </w:t>
      </w:r>
      <w:r w:rsidR="0031698B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อบรมความรู้พื้นฐานด้านการหยุดเผาในพื้นที่การเกษตร ผลกระทบที่เกิดจากการเผา</w:t>
      </w:r>
      <w:r w:rsidRPr="005F57CF">
        <w:rPr>
          <w:rFonts w:ascii="TH SarabunPSK" w:hAnsi="TH SarabunPSK" w:cs="TH SarabunPSK"/>
          <w:sz w:val="32"/>
          <w:szCs w:val="32"/>
          <w:rtl/>
          <w:cs/>
        </w:rPr>
        <w:br/>
      </w:r>
      <w:r w:rsidRPr="005F57CF"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ในพื้นที่การเกษตร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นำเสนอทางเลือกและสาธิตการใช้เทคโนโลยีการเกษตรทดแทนการเผาแก่เกษตรกรเป้าหมาย เพื่อปรับเปลี่ยนทัศนคติและจิตสำนึกของเกษตรกรให้ยอมรับการทำการเกษตรแบบปลอดการเผา</w:t>
      </w:r>
      <w:r w:rsidRPr="005F57CF">
        <w:rPr>
          <w:rFonts w:ascii="TH SarabunPSK" w:hAnsi="TH SarabunPSK" w:cs="TH SarabunPSK"/>
          <w:sz w:val="32"/>
          <w:szCs w:val="32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เช่น การผลิตปุ๋ยอินทรีย์จากฟางข้าว การหมักอาหารสัตว์ อัดก้อนเก็บหรือขาย การเพาะเห็ด การหมักอาหารปลา การห่มดิน ถ่านไบโอชาร์ บดทำถ่านอัดแท่ง ไถกลบตอซัง รวบรวมส่งโรงไฟฟ้าชีวมวล ผลิตเฟอร์นิเจอร์ การเลี้ยงแมลงที่มีประโยชน์ต่อการผลิตและระบบนิเวศ และแมลงเศรษฐกิจ เป็นต้น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- เชิญหน่วยงานภาครัฐหรือภาคเอกชนในท้องถิ่น หน่วยงานภายใต้กระทรวงเกษตรและสหกรณ์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>Joint KPIs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) ร่วมให้ความรู้ความร่วมมือ แนวทางหยุดการเผาในพื้นที่การเกษตร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- แต่งตั้งผู้แทนหรือคณะทำงานเกษตรกรเพื่อทำหน้าที่บริหารจัดการป้องกันและแก้ไขปัญหาการเผาในพื้นที่การเกษตรนำร่อง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- วิเคราะห์ปัญหา ความพร้อมของชุมชน และจัดทำแผนชุมชนด้านการแก้ไขปัญหาการเผาในพื้นที่เกษตร รวมทั้งสร้างมาตรการทางสังคม กฎ ระเบียบ ข้อตกลงของชุมชนเพื่อสนับสนุน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br/>
        <w:t xml:space="preserve">การแก้ไขปัญหาฯ ตลอดจนประมวลสรุปองค์ความรู้/ภูมิปัญญาท้องถิ่น และกำหนดแผนการเรียนรู้เพื่อพัฒนาวิธีการผลิต มุ่งสู่การทำการเกษตรปลอดการเผา รวมทั้งวางแผนและกำหนดวิธีการแก้ไขปัญหาการเผาฯ ปี </w:t>
      </w:r>
      <w:r w:rsidRPr="005F57CF">
        <w:rPr>
          <w:rFonts w:ascii="TH SarabunPSK" w:hAnsi="TH SarabunPSK" w:cs="TH SarabunPSK"/>
          <w:sz w:val="32"/>
          <w:szCs w:val="32"/>
        </w:rPr>
        <w:lastRenderedPageBreak/>
        <w:t xml:space="preserve">2566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ทั้งนี้ ควรจัดให้มีการให้สัตยาบันหยุดการเผาฯ หรือรณรงค์ หรือประชาสัมพันธ์ กระตุ้นเตือน และควบคุมไม่ให้เกิดการเผาในพื้นที่เกษตรในพื้นที่เป้าหมายอย่างต่อเนื่อง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rtl/>
          <w:cs/>
        </w:rPr>
        <w:tab/>
      </w:r>
      <w:r w:rsidRPr="005F57CF">
        <w:rPr>
          <w:rFonts w:ascii="TH SarabunPSK" w:hAnsi="TH SarabunPSK" w:cs="TH SarabunPSK"/>
          <w:sz w:val="32"/>
          <w:szCs w:val="32"/>
          <w:rtl/>
          <w:cs/>
        </w:rPr>
        <w:tab/>
      </w:r>
      <w:r w:rsidRPr="005F57CF">
        <w:rPr>
          <w:rFonts w:ascii="TH SarabunPSK" w:hAnsi="TH SarabunPSK" w:cs="TH SarabunPSK"/>
          <w:sz w:val="32"/>
          <w:szCs w:val="32"/>
          <w:rtl/>
          <w:cs/>
        </w:rPr>
        <w:tab/>
        <w:t xml:space="preserve">- </w:t>
      </w:r>
      <w:r w:rsidR="0031698B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สร้างและพัฒนาวิทยากรด้านการทำการเกษตรปลอดการเผากลุ่มละ 1 ราย หรือ 1 กลุ่มเกษตรกร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ต่อเป้าหมาย 1 เครือข่าย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57CF">
        <w:rPr>
          <w:rFonts w:ascii="TH SarabunPSK" w:hAnsi="TH SarabunPSK" w:cs="TH SarabunPSK"/>
          <w:sz w:val="32"/>
          <w:szCs w:val="32"/>
          <w:rtl/>
          <w:cs/>
        </w:rPr>
        <w:tab/>
      </w:r>
      <w:r w:rsidRPr="005F57CF">
        <w:rPr>
          <w:rFonts w:ascii="TH SarabunPSK" w:hAnsi="TH SarabunPSK" w:cs="TH SarabunPSK"/>
          <w:sz w:val="32"/>
          <w:szCs w:val="32"/>
          <w:rtl/>
          <w:cs/>
        </w:rPr>
        <w:tab/>
      </w:r>
      <w:r w:rsidRPr="005F57CF">
        <w:rPr>
          <w:rFonts w:ascii="TH SarabunPSK" w:hAnsi="TH SarabunPSK" w:cs="TH SarabunPSK"/>
          <w:sz w:val="32"/>
          <w:szCs w:val="32"/>
          <w:rtl/>
          <w:cs/>
        </w:rPr>
        <w:tab/>
        <w:t xml:space="preserve">- </w:t>
      </w:r>
      <w:r w:rsidR="0031698B" w:rsidRPr="005F57CF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 xml:space="preserve"> </w:t>
      </w:r>
      <w:r w:rsidRPr="005F57CF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ประกาศรับรองหรือมอบประกาศนียบัตรแก่เกษตรกรและแต่งตั้งให้วิทยากรเกษตรด้านการทำการเกษตรปลอดการเผา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และแจ้งให้หน่วยงานท้องถิ่นและสมาชิกชุมชนรับทราบ เพื่อเป็นการสนับสนุนและอำนวยความสะดวกในการทำงานของวิทยากรเกษตรฯ</w:t>
      </w:r>
    </w:p>
    <w:p w:rsidR="006915EB" w:rsidRPr="005F57CF" w:rsidRDefault="006915EB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 w:rsidRPr="005F57CF">
        <w:rPr>
          <w:rFonts w:ascii="TH SarabunPSK" w:hAnsi="TH SarabunPSK" w:cs="TH SarabunPSK"/>
          <w:sz w:val="32"/>
          <w:szCs w:val="32"/>
        </w:rPr>
        <w:tab/>
      </w:r>
      <w:r w:rsidRPr="005F57CF">
        <w:rPr>
          <w:rFonts w:ascii="TH SarabunPSK" w:hAnsi="TH SarabunPSK" w:cs="TH SarabunPSK"/>
          <w:sz w:val="32"/>
          <w:szCs w:val="32"/>
        </w:rPr>
        <w:tab/>
      </w:r>
      <w:r w:rsidRPr="005F57CF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การลดต้นทุนจากการใช้เศษวัสดุทางการเกษตร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เก็บข้อมูล ต้นทุนการผลิต การลดต้นทุนจากเศษวัสดุเหลือใช้ทางการเกษตร รายได้สุทธิ ที่เกิดรายบุคคล เพื่อวัดผลเชิงคุณภาพ</w:t>
      </w:r>
    </w:p>
    <w:p w:rsidR="0031698B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(</w:t>
      </w:r>
      <w:r w:rsidR="0031698B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3</w:t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สาธิตการบริหารจัดการเศษวัสดุเหลือใช้ทางการเกษตร เพื่อทดแทนการเผา </w:t>
      </w:r>
    </w:p>
    <w:p w:rsidR="00D83020" w:rsidRPr="005F57CF" w:rsidRDefault="0031698B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    </w:t>
      </w:r>
      <w:r w:rsidR="00D83020" w:rsidRPr="005F57CF">
        <w:rPr>
          <w:rFonts w:ascii="TH SarabunPSK" w:hAnsi="TH SarabunPSK" w:cs="TH SarabunPSK"/>
          <w:sz w:val="32"/>
          <w:szCs w:val="32"/>
          <w:cs/>
          <w:lang w:bidi="th-TH"/>
        </w:rPr>
        <w:t>โดย</w:t>
      </w:r>
      <w:r w:rsidR="002852EB" w:rsidRPr="005F57CF">
        <w:rPr>
          <w:rFonts w:ascii="TH SarabunPSK" w:hAnsi="TH SarabunPSK" w:cs="TH SarabunPSK"/>
          <w:sz w:val="32"/>
          <w:szCs w:val="32"/>
          <w:cs/>
          <w:lang w:bidi="th-TH"/>
        </w:rPr>
        <w:t>สำนักงานเกษตรจังหวัดร่วมกับสำนักงานเกษตรอำเภอ</w:t>
      </w:r>
      <w:r w:rsidR="00D83020" w:rsidRPr="005F57CF">
        <w:rPr>
          <w:rFonts w:ascii="TH SarabunPSK" w:hAnsi="TH SarabunPSK" w:cs="TH SarabunPSK"/>
          <w:sz w:val="32"/>
          <w:szCs w:val="32"/>
          <w:cs/>
          <w:lang w:bidi="th-TH"/>
        </w:rPr>
        <w:t>จัดกิจกรรมนำร่องสาธิตเทคโนโลยีการจัดการเศษวัสดุเหลือใช้ทางการเกษตรทดแทนการเผา หรือส่งเสริมการปรับเปลี่ยนการปลูกพืชเพื่อแก้ปัญหาการเผาอย่างยั่งยืน หรือจัดทำแปลงสาธิตการบริหารจัดการเศษวัสดุเหลือใช้ทางการเกษตร เพื่อทดแทนการเผา ให้พิจารณาใช้วิทยาศาสตร์ นวัตกรรมและเทคโนโลยีการจัดการเศษวัสดุการเกษตรทดแทนการเผาที่เหมาะสมกับบริบทของพื้นที่ โดยจัดในพื้นที่ของเกษตรกร เช่น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(3.1) กิจกรรมไถกลบตอซังฟางข้าว หรือเศษซากพืช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(3.2) กิจกรรมอัดก้อนตอซังฟางข้าว ใบอ้อย หรือเศษซากพืช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(3.3) กิจกรรมทำปุ๋ยจากเศษวัสดุทางการเกษตร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(3.4) กิจกรรมส่งเสริมการปรับเปลี่ยนการปลูกพืชเพื่อแก้ปัญหาการเผาอย่างยั่งยืน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(3.5) กิจกรรมสาธิตเทคโนโลยีการจัดการเศษวัสดุการเกษตรทดแทนการเผา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(3.6) กิจกรรมรวบรวมเศษวัสดุเหลือใช้ทางการเกษตรส่งโรงไฟฟ้าชีวมวล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(3.7) กิจกรรมการเพาะเห็ด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lang w:bidi="th-TH"/>
        </w:rPr>
        <w:tab/>
        <w:t xml:space="preserve">(3.8)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กิจกรรมผลิตเฟอร์นิเจอร์ กระถางต้นไม้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(3.9) กิจกรรมการเลี้ยงแมลงที่มีประโยชน์ต่อการผลิตและระบบนิเวศ และแมลงเศรษฐกิจ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(3.10) หรือ กิจกรรมอื่นๆ ที่เกี่ยวข้องกับการบริหารจัดการเศษวัสดุเหลือใช้ทางการเกษตร เพื่อทดแทนการเผา เป็นต้น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เพื่อเป็นกิจกรรมถ่ายทอดความรู้ สร้างจิตสำนึก หรือใช้เป็นจุดเรียนรู้และศึกษาดูงานในด้านการทำการเกษตรปลอดการเผา งบประมาณเป็น</w:t>
      </w:r>
      <w:r w:rsidR="00CA4909" w:rsidRPr="005F57CF">
        <w:rPr>
          <w:rFonts w:ascii="TH SarabunPSK" w:hAnsi="TH SarabunPSK" w:cs="TH SarabunPSK"/>
          <w:sz w:val="32"/>
          <w:szCs w:val="32"/>
          <w:cs/>
          <w:lang w:bidi="th-TH"/>
        </w:rPr>
        <w:t>ค่าวัสดุสาธิต, นิทรรศการ, สื่อประชาสัมพันธ์ ฯลฯ</w:t>
      </w:r>
    </w:p>
    <w:p w:rsidR="002852EB" w:rsidRPr="005F57CF" w:rsidRDefault="00D37D75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เจ้าหน้าที่รับผิดชอบโครงการฯ สามารถขอรับคำปรึกษาแนวทางการส่งเสริมการหยุดเผาในพื้นที่การเกษตรได้จาก</w:t>
      </w:r>
      <w:r w:rsidR="007F5062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ศูนย์ส่งเสริมและพัฒนาอาชีพการเกษตรจังหวัดเพชรบุรี </w:t>
      </w:r>
    </w:p>
    <w:p w:rsidR="0031698B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  <w:t>(</w:t>
      </w:r>
      <w:r w:rsidR="000D25C8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4</w:t>
      </w:r>
      <w:r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) </w:t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ส่งเสริมการรวมกลุ่ม </w:t>
      </w:r>
      <w:r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&amp; </w:t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สร้างเครือข่ายเกษตรกรปลอดการเผา</w:t>
      </w:r>
    </w:p>
    <w:p w:rsidR="00D83020" w:rsidRPr="005F57CF" w:rsidRDefault="0031698B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D83020" w:rsidRPr="005F57CF">
        <w:rPr>
          <w:rFonts w:ascii="TH SarabunPSK" w:hAnsi="TH SarabunPSK" w:cs="TH SarabunPSK"/>
          <w:sz w:val="32"/>
          <w:szCs w:val="32"/>
          <w:cs/>
          <w:lang w:bidi="th-TH"/>
        </w:rPr>
        <w:t>โดย</w:t>
      </w:r>
      <w:r w:rsidR="002852EB" w:rsidRPr="005F57CF">
        <w:rPr>
          <w:rFonts w:ascii="TH SarabunPSK" w:hAnsi="TH SarabunPSK" w:cs="TH SarabunPSK"/>
          <w:sz w:val="32"/>
          <w:szCs w:val="32"/>
          <w:cs/>
          <w:lang w:bidi="th-TH"/>
        </w:rPr>
        <w:t>สำนักงานเกษตรอำเภอ</w:t>
      </w:r>
      <w:r w:rsidR="00D83020" w:rsidRPr="005F57CF">
        <w:rPr>
          <w:rFonts w:ascii="TH SarabunPSK" w:hAnsi="TH SarabunPSK" w:cs="TH SarabunPSK"/>
          <w:sz w:val="32"/>
          <w:szCs w:val="32"/>
          <w:cs/>
          <w:lang w:bidi="th-TH"/>
        </w:rPr>
        <w:t>คัดเลือกเกษตรกรจากการถ่ายทอดความรู้นำมา</w:t>
      </w:r>
      <w:r w:rsidR="00D83020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จัดเวทีชุมชน</w:t>
      </w:r>
      <w:r w:rsidR="00D83020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ผู้แทนหรือคณะทำงานเกษตรกรเพื่อทำหน้าที่บริหารจัดการป้องกันและแก้ไขปัญหาการเผาในพื้นที่การเกษตรนำร่อง </w:t>
      </w:r>
      <w:r w:rsidR="00D83020" w:rsidRPr="005F57CF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 xml:space="preserve">และเชิญหน่วยงานภาครัฐหรือภาคเอกชนในท้องถิ่น ร่วมกันวิเคราะห์ปัญหาช่วงวิกฤต ถอดบทเรียน และจัดทำแผนชุมชน เพื่อป้องกันและแก้ไขปัญหาการเผาในพื้นที่การเกษตรและแผนการเรียนรู้ฯระยะยาววิธีการแก้ไขปัญหาการเผาฯ ปี </w:t>
      </w:r>
      <w:r w:rsidR="00D83020" w:rsidRPr="005F57CF">
        <w:rPr>
          <w:rFonts w:ascii="TH SarabunPSK" w:hAnsi="TH SarabunPSK" w:cs="TH SarabunPSK"/>
          <w:sz w:val="32"/>
          <w:szCs w:val="32"/>
          <w:lang w:bidi="th-TH"/>
        </w:rPr>
        <w:t>2566-70</w:t>
      </w:r>
    </w:p>
    <w:p w:rsidR="0031698B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(</w:t>
      </w:r>
      <w:r w:rsidR="000D25C8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5</w:t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)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จัดทำสื่อประชาสัมพันธ์ เครือข่ายต้นแบบชุมชนเกษตรปลอดการเผา หรือสื่อการส่งเสริมการหยุดเผาในพื้นที่การเกษตร หรือเอกสารวิชาการ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D83020" w:rsidRPr="005F57CF" w:rsidRDefault="0031698B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852EB" w:rsidRPr="005F57CF">
        <w:rPr>
          <w:rFonts w:ascii="TH SarabunPSK" w:hAnsi="TH SarabunPSK" w:cs="TH SarabunPSK"/>
          <w:sz w:val="32"/>
          <w:szCs w:val="32"/>
          <w:cs/>
          <w:lang w:bidi="th-TH"/>
        </w:rPr>
        <w:t>โดยสำนักงานเกษตรจังหวัดดำเนินการจัดทำสื่อประชาสัมพันธ์</w:t>
      </w:r>
      <w:r w:rsidR="00D83020" w:rsidRPr="005F57CF">
        <w:rPr>
          <w:rFonts w:ascii="TH SarabunPSK" w:hAnsi="TH SarabunPSK" w:cs="TH SarabunPSK"/>
          <w:sz w:val="32"/>
          <w:szCs w:val="32"/>
          <w:cs/>
          <w:lang w:bidi="th-TH"/>
        </w:rPr>
        <w:t>เพื่อใช้เป็นสื่อประชาสัมพันธ์ เครือข่ายต้นแบบชุมชนเกษตรปลอดการเผา นำเสนอการบริหารจัดการเศษวัสดุทางการเกษตร การสร้างมูลค่าเพิ่ม ใช้เป็นตัวอย่างให้กับชุมชนเกษตรอื่นๆ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5.</w:t>
      </w:r>
      <w:r w:rsidR="002F479A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2</w:t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ติดตาม สนับสนุน สำรวจ นิเทศ แนะนำ ประเมินผลการดำเนินงาน และสรุปรายงาน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(1) ติดตามผลจากการอบรมเกษตรกร จุดสะสมความร้อนรายวัน สนับสนุนงานการส่งเสริมการหยุดเผาในพื้นที่การเกษตร ออกสำรวจจุดสะสมความร้อนที่เกิดขึ้น นิเทศ และแนะนำเกษตรกร ประเมินผลการดำเนินงาน</w:t>
      </w:r>
      <w:r w:rsidR="006915EB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เก็บข้อมูลการลดต้นทุนจากการใช้เศษวัสดุทางการเกษตร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และสรุปราย</w:t>
      </w:r>
      <w:r w:rsidR="002F479A" w:rsidRPr="005F57CF">
        <w:rPr>
          <w:rFonts w:ascii="TH SarabunPSK" w:hAnsi="TH SarabunPSK" w:cs="TH SarabunPSK"/>
          <w:sz w:val="32"/>
          <w:szCs w:val="32"/>
          <w:cs/>
          <w:lang w:bidi="th-TH"/>
        </w:rPr>
        <w:t>งาน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5.</w:t>
      </w:r>
      <w:r w:rsidR="002F479A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3</w:t>
      </w:r>
      <w:r w:rsidRPr="005F57C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ผลกระทบจากสถานการณ์การแพร่ระบาดของโรคติดเชื้อไวรัสโคโรนา </w:t>
      </w:r>
      <w:r w:rsidRPr="005F57CF">
        <w:rPr>
          <w:rFonts w:ascii="TH SarabunPSK" w:hAnsi="TH SarabunPSK" w:cs="TH SarabunPSK"/>
          <w:b/>
          <w:bCs/>
          <w:sz w:val="32"/>
          <w:szCs w:val="32"/>
        </w:rPr>
        <w:t>2019 (COVID – 19)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การดำเนินงานในกิจกรรมการฝึกอบรมและการถ่ายทอดความรู้ การประชุม การทัศนศึกษา การศึกษาดูงาน การติดตามงาน หรือกิจกรรมข้างต้น หากได้รับผลกระทบจากสถานการณ์การแพร่ระบาดของโรคติดเชื้อไวรัสโคโรนา </w:t>
      </w:r>
      <w:r w:rsidRPr="005F57CF">
        <w:rPr>
          <w:rFonts w:ascii="TH SarabunPSK" w:hAnsi="TH SarabunPSK" w:cs="TH SarabunPSK"/>
          <w:sz w:val="32"/>
          <w:szCs w:val="32"/>
        </w:rPr>
        <w:t xml:space="preserve">2019 (COVID – 19)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ไม่สามารถดำเนินการให้เป็นในลักษณะปกติ ให้ขออนุมัติปรับเปลี่ยนรูปแบบการดำเนินงานเป็นผ่านระบบสื่ออิเล็กทรอนิกส์ (ออนไลน์) โซเชียลมีเดีย หรือจัดทำเอกสารวิชาการให้ความรู้ หรือให้การสนับสนุนปัจจัยการผลิตแก่บุคคลเป้าหมายได้ โดยให้บรรลุผลตามวัตถุประสงค์ของโครงการและเกิดประโยชน์สูงสุดต่อเกษตรกรหรือกลุ่มเป้าหมาย พร้อมรายชื่อเกษตรกรที่ได้รับการถ่ายทอด ให้ปฏิบัติตามระเบียบของทางราชการ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และคำสั่งผู้ว่าราชการจังหวัด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  <w:t>5.</w:t>
      </w:r>
      <w:r w:rsidR="002F479A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4</w:t>
      </w:r>
      <w:r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แนวทางการพัฒนา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(1) ส่งเสริมการหยุดเผาในพื้นที่การเกษตร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ส่งเสริมให้เกษตรกรหยุดการเผาในพื้นที่การเกษตร โดยเสริมสร้างความรู้ความเข้าใจแก่เกษตรกร ให้ตระหนักถึงผลกระทบที่เกิดจากการเผาในพื้นที่การเกษตร นำเสนอทางเลือกในการใช้เทคโนโลยีทดแทนการเผา ถ่ายทอดความรู้และส่งเสริมให้มีการจัดการเศษวัสดุเหลือใช้ทางการเกษตร การปรับเปลี่ยนวิธีการผลิตจากเดิมสู่การทำการเกษตรปลอดการเผาและเป็นมิตรกับสิ่งแวดล้อม สร้างการมีส่วนร่วมของเกษตรกรและชุมชน และสร้างเครือข่ายปลอดการเผา เพื่อป้องกันและแก้ไขปัญหาการเผาในพื้นที่การเกษตรอย่างยั่งยืน</w:t>
      </w: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57CF">
        <w:rPr>
          <w:rFonts w:ascii="TH SarabunPSK" w:hAnsi="TH SarabunPSK" w:cs="TH SarabunPSK"/>
          <w:sz w:val="32"/>
          <w:szCs w:val="32"/>
        </w:rPr>
        <w:tab/>
        <w:t>(2)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ส่งเสริมการผลิตที่เป็นมิตรต่อสิ่งแวดล้อมและเกษตรกรรมยั่งยืน</w:t>
      </w:r>
    </w:p>
    <w:p w:rsidR="00D83020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ส่งเสริมการทำเกษตรกรรมยั่งยืนในรูปแบบต่าง ๆ ส่งเสริมการปลูกไม้ยืนต้นในพื้นที่เกษตรกรรมเพิ่มพื้นที่สีเขียว เสริมสร้างความรู้ความเข้าใจแก่เกษตรในการใช้สารเคมีป้องกันและกำจัดศัตรูพืชอย่างถูกต้องและปลอดภัย ปรับระบบการผลิตและการจัดการฟาร์มเพื่อให้การพัฒนาภาคการเกษตรมีความสมดุลและยั่งยืนทั้งในมิติทางเศรษฐกิจ สังคม และสิ่งแวดล้อม รวมทั้งพัฒนาเกษตรกรให้มีความรู้ความเข้าใจ และปรับ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>พฤติกรรมการทำการเกษตรให้เหมาะสม สามารถรองรับการเปลี่ยนแปลงของสภาพภูมิอากาศ (</w:t>
      </w:r>
      <w:r w:rsidRPr="005F57CF">
        <w:rPr>
          <w:rFonts w:ascii="TH SarabunPSK" w:hAnsi="TH SarabunPSK" w:cs="TH SarabunPSK"/>
          <w:sz w:val="32"/>
          <w:szCs w:val="32"/>
        </w:rPr>
        <w:t>Climate Change)</w:t>
      </w:r>
      <w:r w:rsidR="002F479A" w:rsidRPr="005F57CF">
        <w:rPr>
          <w:rFonts w:ascii="TH SarabunPSK" w:hAnsi="TH SarabunPSK" w:cs="TH SarabunPSK"/>
          <w:sz w:val="32"/>
          <w:szCs w:val="32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และสถานการณ์ภัยพิบัติทางธรรมชาติที่มีแนวโน้มรุนแรงมากขึ้นในอนาคต</w:t>
      </w:r>
    </w:p>
    <w:p w:rsidR="005F57CF" w:rsidRPr="005F57CF" w:rsidRDefault="005F57CF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852EB" w:rsidRPr="005F57CF" w:rsidRDefault="002852EB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8"/>
          <w:szCs w:val="8"/>
        </w:rPr>
      </w:pPr>
    </w:p>
    <w:p w:rsidR="00D83020" w:rsidRPr="005F57CF" w:rsidRDefault="00D83020" w:rsidP="00CA4909">
      <w:pPr>
        <w:tabs>
          <w:tab w:val="left" w:pos="720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57CF">
        <w:rPr>
          <w:rFonts w:ascii="TH SarabunPSK" w:hAnsi="TH SarabunPSK" w:cs="TH SarabunPSK"/>
          <w:sz w:val="32"/>
          <w:szCs w:val="32"/>
        </w:rPr>
        <w:tab/>
        <w:t>(3)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F57CF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ศึกษารูปแบบและขยายขอบเขตงานส่งเสริมการเกษตรที่สอดคล้องกับสภาพแวดล้อมของสังคมเมือง</w:t>
      </w:r>
    </w:p>
    <w:p w:rsidR="00ED46A2" w:rsidRDefault="00D83020" w:rsidP="00CA4909">
      <w:pPr>
        <w:tabs>
          <w:tab w:val="left" w:pos="709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ab/>
        <w:t>พัฒนารูปแบบ (</w:t>
      </w:r>
      <w:r w:rsidRPr="005F57CF">
        <w:rPr>
          <w:rFonts w:ascii="TH SarabunPSK" w:hAnsi="TH SarabunPSK" w:cs="TH SarabunPSK"/>
          <w:sz w:val="32"/>
          <w:szCs w:val="32"/>
        </w:rPr>
        <w:t xml:space="preserve">Model)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การส่งเสริมการเกษตรให้สอดคล้องกับสถานการณ์และวิถีชีวิตของคนในสังคมที่เปลี่ยนแปลงไป โดยศึกษากลุ่มเป้าหมายใหม่ในการส่งเสริมการเกษตร วิธีการเข้าถึงและให้บริการ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แก่กลุ่มเป้าหมายดังกล่าว เพื่อรองรับการเติบโตของสังคมเมืองและการเปลี่ยนแปลงวิถีชีวิตสู่รูปแบบ</w:t>
      </w:r>
      <w:r w:rsidRPr="005F57CF">
        <w:rPr>
          <w:rFonts w:ascii="TH SarabunPSK" w:hAnsi="TH SarabunPSK" w:cs="TH SarabunPSK"/>
          <w:sz w:val="32"/>
          <w:szCs w:val="32"/>
        </w:rPr>
        <w:t xml:space="preserve">       New Normal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และ </w:t>
      </w:r>
      <w:r w:rsidRPr="005F57CF">
        <w:rPr>
          <w:rFonts w:ascii="TH SarabunPSK" w:hAnsi="TH SarabunPSK" w:cs="TH SarabunPSK"/>
          <w:sz w:val="32"/>
          <w:szCs w:val="32"/>
        </w:rPr>
        <w:t xml:space="preserve">Next Normal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การเปลี่ยนแปลงรูปแบบการทำงานของคนในปัจจุบันที่มีการทำงานจาก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ที่บ้าน (</w:t>
      </w:r>
      <w:r w:rsidRPr="005F57CF">
        <w:rPr>
          <w:rFonts w:ascii="TH SarabunPSK" w:hAnsi="TH SarabunPSK" w:cs="TH SarabunPSK"/>
          <w:sz w:val="32"/>
          <w:szCs w:val="32"/>
        </w:rPr>
        <w:t xml:space="preserve">Work from Home)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มากขึ้น ส่งผลให้การสั่งซื้ออาหารผ่านทางออนไลน์เพิ่มขึ้น ความต้องการปลูกพืชเพื่อเป็นอาหารและเพื่อการผ่อนคลายเพิ่มขึ้น มีการขยายตัวด้านโลจิสติกส์ ประกอบกับการใช้ </w:t>
      </w:r>
      <w:r w:rsidRPr="005F57CF">
        <w:rPr>
          <w:rFonts w:ascii="TH SarabunPSK" w:hAnsi="TH SarabunPSK" w:cs="TH SarabunPSK"/>
          <w:sz w:val="32"/>
          <w:szCs w:val="32"/>
        </w:rPr>
        <w:t>Social Media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ที่เพิ่มมากขึ้น จึงต้องปรับบทบาทของกรมส่งเสริมการเกษตรให้สอดคล้องกับสถานการณ์และตอบสนองต่อความต้องการของกลุ่มคนดังกล่าว โดยสินค้าเกษตรที่มีศักยภาพในการส่งเสริมและให้บริการแก่คนในสังคมเมืองได้แก่ สินค้าในกลุ่มพืชผัก สมุนไพร และไม้ดอกไม้ประดับ เป็นต้น</w:t>
      </w:r>
    </w:p>
    <w:p w:rsidR="005F57CF" w:rsidRPr="005F57CF" w:rsidRDefault="005F57CF" w:rsidP="00CA4909">
      <w:pPr>
        <w:tabs>
          <w:tab w:val="left" w:pos="709"/>
          <w:tab w:val="left" w:pos="1134"/>
          <w:tab w:val="left" w:pos="1560"/>
          <w:tab w:val="left" w:pos="204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5A2B74" w:rsidRPr="005F57CF" w:rsidRDefault="005A2B74" w:rsidP="00CA4909">
      <w:pPr>
        <w:spacing w:before="120"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6. ระยะเวลาดำเนินการ</w:t>
      </w:r>
    </w:p>
    <w:p w:rsidR="00804582" w:rsidRDefault="000D25C8" w:rsidP="00CA4909">
      <w:pPr>
        <w:spacing w:before="120" w:after="0" w:line="240" w:lineRule="auto"/>
        <w:ind w:firstLine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พฤศจิกายน</w:t>
      </w:r>
      <w:r w:rsidR="0031269E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2565 - กันยายน 2566</w:t>
      </w:r>
    </w:p>
    <w:p w:rsidR="005F57CF" w:rsidRPr="005F57CF" w:rsidRDefault="005F57CF" w:rsidP="00CA4909">
      <w:pPr>
        <w:spacing w:before="120" w:after="0" w:line="240" w:lineRule="auto"/>
        <w:ind w:firstLine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A1258" w:rsidRPr="005F57CF" w:rsidRDefault="005A2B74" w:rsidP="00CA490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7</w:t>
      </w:r>
      <w:r w:rsidR="008A1258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แผนปฏิบัติงาน</w:t>
      </w:r>
      <w:r w:rsidR="008A1258"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2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31269E" w:rsidRPr="005F57CF" w:rsidTr="00804582">
        <w:trPr>
          <w:tblHeader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69E" w:rsidRPr="005F57CF" w:rsidRDefault="0031269E" w:rsidP="00CA49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กิจกรรม/ขั้นตอน</w:t>
            </w:r>
          </w:p>
        </w:tc>
        <w:tc>
          <w:tcPr>
            <w:tcW w:w="5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69E" w:rsidRPr="005F57CF" w:rsidRDefault="0031269E" w:rsidP="00CA49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แผนปฏิบัติงาน</w:t>
            </w:r>
          </w:p>
        </w:tc>
      </w:tr>
      <w:tr w:rsidR="0031269E" w:rsidRPr="005F57CF" w:rsidTr="00804582">
        <w:trPr>
          <w:tblHeader/>
        </w:trPr>
        <w:tc>
          <w:tcPr>
            <w:tcW w:w="4644" w:type="dxa"/>
            <w:vMerge/>
            <w:shd w:val="clear" w:color="auto" w:fill="auto"/>
          </w:tcPr>
          <w:p w:rsidR="0031269E" w:rsidRPr="005F57CF" w:rsidRDefault="0031269E" w:rsidP="00CA490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329" w:type="dxa"/>
            <w:gridSpan w:val="3"/>
            <w:shd w:val="clear" w:color="auto" w:fill="auto"/>
          </w:tcPr>
          <w:p w:rsidR="0031269E" w:rsidRPr="005F57CF" w:rsidRDefault="0031269E" w:rsidP="00CA49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2565</w:t>
            </w:r>
          </w:p>
        </w:tc>
        <w:tc>
          <w:tcPr>
            <w:tcW w:w="4050" w:type="dxa"/>
            <w:gridSpan w:val="9"/>
            <w:shd w:val="clear" w:color="auto" w:fill="auto"/>
          </w:tcPr>
          <w:p w:rsidR="0031269E" w:rsidRPr="005F57CF" w:rsidRDefault="0031269E" w:rsidP="00CA49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</w:t>
            </w:r>
            <w:r w:rsidRPr="005F57CF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</w:t>
            </w:r>
          </w:p>
        </w:tc>
      </w:tr>
      <w:tr w:rsidR="0031269E" w:rsidRPr="005F57CF" w:rsidTr="00804582">
        <w:trPr>
          <w:cantSplit/>
          <w:trHeight w:val="1134"/>
          <w:tblHeader/>
        </w:trPr>
        <w:tc>
          <w:tcPr>
            <w:tcW w:w="4644" w:type="dxa"/>
            <w:vMerge/>
            <w:shd w:val="clear" w:color="auto" w:fill="auto"/>
          </w:tcPr>
          <w:p w:rsidR="0031269E" w:rsidRPr="005F57CF" w:rsidRDefault="0031269E" w:rsidP="00CA490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31269E" w:rsidRPr="005F57CF" w:rsidRDefault="0031269E" w:rsidP="00CA4909">
            <w:pPr>
              <w:spacing w:after="0" w:line="240" w:lineRule="auto"/>
              <w:ind w:left="113" w:right="113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ต.ค. 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31269E" w:rsidRPr="005F57CF" w:rsidRDefault="0031269E" w:rsidP="00CA4909">
            <w:pPr>
              <w:spacing w:after="0" w:line="240" w:lineRule="auto"/>
              <w:ind w:left="113" w:right="113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พ.ย. 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31269E" w:rsidRPr="005F57CF" w:rsidRDefault="0031269E" w:rsidP="00CA4909">
            <w:pPr>
              <w:spacing w:after="0" w:line="240" w:lineRule="auto"/>
              <w:ind w:left="113" w:right="113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ธ.ค. 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31269E" w:rsidRPr="005F57CF" w:rsidRDefault="0031269E" w:rsidP="00CA4909">
            <w:pPr>
              <w:spacing w:after="0" w:line="240" w:lineRule="auto"/>
              <w:ind w:left="113" w:right="113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ม.ค.</w:t>
            </w:r>
            <w:r w:rsidRPr="005F57C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6</w:t>
            </w: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31269E" w:rsidRPr="005F57CF" w:rsidRDefault="0031269E" w:rsidP="00CA4909">
            <w:pPr>
              <w:spacing w:after="0" w:line="240" w:lineRule="auto"/>
              <w:ind w:left="113" w:right="113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ก.พ.</w:t>
            </w:r>
            <w:r w:rsidRPr="005F57C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6</w:t>
            </w: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31269E" w:rsidRPr="005F57CF" w:rsidRDefault="0031269E" w:rsidP="00CA4909">
            <w:pPr>
              <w:spacing w:after="0" w:line="240" w:lineRule="auto"/>
              <w:ind w:left="113" w:right="113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มี.ค.</w:t>
            </w:r>
            <w:r w:rsidRPr="005F57C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6</w:t>
            </w: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31269E" w:rsidRPr="005F57CF" w:rsidRDefault="0031269E" w:rsidP="00CA4909">
            <w:pPr>
              <w:spacing w:after="0" w:line="240" w:lineRule="auto"/>
              <w:ind w:left="113" w:right="113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เม.ย.</w:t>
            </w:r>
            <w:r w:rsidRPr="005F57C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6</w:t>
            </w: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31269E" w:rsidRPr="005F57CF" w:rsidRDefault="0031269E" w:rsidP="00CA4909">
            <w:pPr>
              <w:spacing w:after="0" w:line="240" w:lineRule="auto"/>
              <w:ind w:left="113" w:right="113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พ.ค. </w:t>
            </w:r>
            <w:r w:rsidRPr="005F57CF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31269E" w:rsidRPr="005F57CF" w:rsidRDefault="0031269E" w:rsidP="00CA4909">
            <w:pPr>
              <w:spacing w:after="0" w:line="240" w:lineRule="auto"/>
              <w:ind w:left="113" w:right="113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มิ.ย.</w:t>
            </w:r>
            <w:r w:rsidRPr="005F57C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6</w:t>
            </w: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31269E" w:rsidRPr="005F57CF" w:rsidRDefault="0031269E" w:rsidP="00CA4909">
            <w:pPr>
              <w:spacing w:after="0" w:line="240" w:lineRule="auto"/>
              <w:ind w:left="113" w:right="113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ก.ค. </w:t>
            </w:r>
            <w:r w:rsidRPr="005F57CF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31269E" w:rsidRPr="005F57CF" w:rsidRDefault="0031269E" w:rsidP="00CA4909">
            <w:pPr>
              <w:spacing w:after="0" w:line="240" w:lineRule="auto"/>
              <w:ind w:left="113" w:right="113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ส.ค.</w:t>
            </w:r>
            <w:r w:rsidRPr="005F57C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6</w:t>
            </w: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31269E" w:rsidRPr="005F57CF" w:rsidRDefault="0031269E" w:rsidP="00CA4909">
            <w:pPr>
              <w:spacing w:after="0" w:line="240" w:lineRule="auto"/>
              <w:ind w:left="113" w:right="113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ก.ย. </w:t>
            </w:r>
            <w:r w:rsidRPr="005F57CF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</w:t>
            </w:r>
          </w:p>
        </w:tc>
      </w:tr>
      <w:tr w:rsidR="0031269E" w:rsidRPr="005F57CF">
        <w:tc>
          <w:tcPr>
            <w:tcW w:w="4644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 การส่งเสริมการหยุดเผาในพื้นที่การเกษตร</w:t>
            </w:r>
          </w:p>
        </w:tc>
        <w:tc>
          <w:tcPr>
            <w:tcW w:w="429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31269E" w:rsidRPr="005F57CF">
        <w:tc>
          <w:tcPr>
            <w:tcW w:w="4644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1.1 ถ่ายทอดความรู้และพัฒนาศักยภาพเกษตรกรฯ พื้นที่นำร่องกลุ่มเดิม</w:t>
            </w:r>
          </w:p>
        </w:tc>
        <w:tc>
          <w:tcPr>
            <w:tcW w:w="429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752942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1" type="#_x0000_t32" style="position:absolute;left:0;text-align:left;margin-left:-.45pt;margin-top:27.75pt;width:102.6pt;height:0;z-index:251652096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31269E" w:rsidRPr="005F57CF">
        <w:tc>
          <w:tcPr>
            <w:tcW w:w="4644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1.2 ถ่ายทอดความรู้และพัฒนาศักยภาพเกษตรกรฯ พื้นที่นำร่องกลุ่มใหม่</w:t>
            </w:r>
          </w:p>
        </w:tc>
        <w:tc>
          <w:tcPr>
            <w:tcW w:w="429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752942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_x0000_s2054" type="#_x0000_t32" style="position:absolute;left:0;text-align:left;margin-left:.15pt;margin-top:25.6pt;width:102pt;height:0;z-index:251655168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31269E" w:rsidRPr="005F57CF">
        <w:tc>
          <w:tcPr>
            <w:tcW w:w="4644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1.</w:t>
            </w:r>
            <w:r w:rsidR="002F479A"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</w:t>
            </w: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สาธิตทดแทนการเผาเศษวัสดุเหลือใช้ทางการเกษตร</w:t>
            </w:r>
          </w:p>
        </w:tc>
        <w:tc>
          <w:tcPr>
            <w:tcW w:w="429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752942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_x0000_s2057" type="#_x0000_t32" style="position:absolute;left:0;text-align:left;margin-left:.15pt;margin-top:23.6pt;width:102pt;height:0;z-index:25165824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31269E" w:rsidRPr="005F57CF">
        <w:tc>
          <w:tcPr>
            <w:tcW w:w="4644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1.</w:t>
            </w:r>
            <w:r w:rsidR="002F479A"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4</w:t>
            </w: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ส่งเสริมการรวมกลุ่ม </w:t>
            </w:r>
            <w:r w:rsidRPr="005F57CF">
              <w:rPr>
                <w:rFonts w:ascii="TH SarabunPSK" w:hAnsi="TH SarabunPSK" w:cs="TH SarabunPSK"/>
                <w:sz w:val="32"/>
                <w:szCs w:val="32"/>
              </w:rPr>
              <w:t xml:space="preserve">&amp; </w:t>
            </w: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สร้างเครือข่ายเกษตรกรปลอดการเผา</w:t>
            </w:r>
          </w:p>
        </w:tc>
        <w:tc>
          <w:tcPr>
            <w:tcW w:w="429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752942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_x0000_s2056" type="#_x0000_t32" style="position:absolute;left:0;text-align:left;margin-left:-3.15pt;margin-top:23.15pt;width:107.4pt;height:0;z-index:251657216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31269E" w:rsidRPr="005F57CF">
        <w:tc>
          <w:tcPr>
            <w:tcW w:w="4644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lastRenderedPageBreak/>
              <w:t xml:space="preserve">  1.</w:t>
            </w:r>
            <w:r w:rsidR="002F479A"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5</w:t>
            </w: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จัดทำสื่อประชาสัมพันธ์ เครือข่ายต้นแบบชุมชนเกษตรปลอดการเผา หรือสื่อการส่งเสริมการหยุดเผาในพื้นที่การเกษตร หรือเอกสารวิชาการ</w:t>
            </w:r>
          </w:p>
        </w:tc>
        <w:tc>
          <w:tcPr>
            <w:tcW w:w="429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752942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_x0000_s2059" type="#_x0000_t32" style="position:absolute;left:0;text-align:left;margin-left:-3.15pt;margin-top:35.5pt;width:107.4pt;height:0;z-index:251660288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1269E" w:rsidRPr="005F57CF" w:rsidRDefault="0031269E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F479A" w:rsidRPr="005F57CF" w:rsidTr="00AB4169">
        <w:tc>
          <w:tcPr>
            <w:tcW w:w="4644" w:type="dxa"/>
            <w:shd w:val="clear" w:color="auto" w:fill="auto"/>
          </w:tcPr>
          <w:p w:rsidR="002F479A" w:rsidRPr="005F57CF" w:rsidRDefault="002F479A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2. ติดตาม สนับสนุน สำรวจ นิเทศ แนะนำ ประเมินผลการดำเนินงาน และสรุปรายงาน</w:t>
            </w:r>
          </w:p>
        </w:tc>
        <w:tc>
          <w:tcPr>
            <w:tcW w:w="429" w:type="dxa"/>
            <w:shd w:val="clear" w:color="auto" w:fill="auto"/>
          </w:tcPr>
          <w:p w:rsidR="002F479A" w:rsidRPr="005F57CF" w:rsidRDefault="00752942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F57CF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_x0000_s2063" type="#_x0000_t32" style="position:absolute;left:0;text-align:left;margin-left:-3.15pt;margin-top:24.05pt;width:263.4pt;height:0;z-index:251665408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2F479A" w:rsidRPr="005F57CF" w:rsidRDefault="002F479A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F479A" w:rsidRPr="005F57CF" w:rsidRDefault="002F479A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F479A" w:rsidRPr="005F57CF" w:rsidRDefault="002F479A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F479A" w:rsidRPr="005F57CF" w:rsidRDefault="002F479A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F479A" w:rsidRPr="005F57CF" w:rsidRDefault="002F479A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F479A" w:rsidRPr="005F57CF" w:rsidRDefault="002F479A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F479A" w:rsidRPr="005F57CF" w:rsidRDefault="002F479A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F479A" w:rsidRPr="005F57CF" w:rsidRDefault="002F479A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F479A" w:rsidRPr="005F57CF" w:rsidRDefault="002F479A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F479A" w:rsidRPr="005F57CF" w:rsidRDefault="002F479A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2F479A" w:rsidRPr="005F57CF" w:rsidRDefault="002F479A" w:rsidP="00CA4909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5F57CF" w:rsidRDefault="005F57CF" w:rsidP="00CA4909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A1258" w:rsidRPr="005F57CF" w:rsidRDefault="00DE2724" w:rsidP="00CA4909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>8</w:t>
      </w:r>
      <w:r w:rsidR="008A1258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ผลผลิต ผลลัพธ์ ตัวชี้วัด</w:t>
      </w:r>
    </w:p>
    <w:p w:rsidR="008A1258" w:rsidRPr="005F57CF" w:rsidRDefault="008A1258" w:rsidP="00CA490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DE2724"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>8</w:t>
      </w:r>
      <w:r w:rsidR="00ED46A2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.1 </w:t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ผลผลิต </w:t>
      </w:r>
      <w:r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>(output)</w:t>
      </w:r>
    </w:p>
    <w:p w:rsidR="00EB6C6E" w:rsidRPr="005F57CF" w:rsidRDefault="008A1258" w:rsidP="00CA490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lang w:bidi="th-TH"/>
        </w:rPr>
        <w:tab/>
      </w:r>
      <w:r w:rsidR="00EB6C6E" w:rsidRPr="005F57CF">
        <w:rPr>
          <w:rFonts w:ascii="TH SarabunPSK" w:hAnsi="TH SarabunPSK" w:cs="TH SarabunPSK"/>
          <w:sz w:val="32"/>
          <w:szCs w:val="32"/>
          <w:lang w:bidi="th-TH"/>
        </w:rPr>
        <w:t xml:space="preserve">(1) </w:t>
      </w:r>
      <w:r w:rsidR="00EB6C6E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เกษตรกรได้รับการถ่ายทอดความรู้ ไม่น้อยกว่า </w:t>
      </w:r>
      <w:r w:rsidR="000D25C8" w:rsidRPr="005F57CF">
        <w:rPr>
          <w:rFonts w:ascii="TH SarabunPSK" w:hAnsi="TH SarabunPSK" w:cs="TH SarabunPSK"/>
          <w:sz w:val="32"/>
          <w:szCs w:val="32"/>
          <w:cs/>
          <w:lang w:bidi="th-TH"/>
        </w:rPr>
        <w:t>90</w:t>
      </w:r>
      <w:r w:rsidR="00EB6C6E"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EB6C6E" w:rsidRPr="005F57CF">
        <w:rPr>
          <w:rFonts w:ascii="TH SarabunPSK" w:hAnsi="TH SarabunPSK" w:cs="TH SarabunPSK"/>
          <w:sz w:val="32"/>
          <w:szCs w:val="32"/>
          <w:cs/>
          <w:lang w:bidi="th-TH"/>
        </w:rPr>
        <w:t>ราย</w:t>
      </w:r>
    </w:p>
    <w:p w:rsidR="00EB6C6E" w:rsidRPr="005F57CF" w:rsidRDefault="00EB6C6E" w:rsidP="00CA4909">
      <w:pPr>
        <w:tabs>
          <w:tab w:val="left" w:pos="709"/>
        </w:tabs>
        <w:spacing w:after="0" w:line="240" w:lineRule="auto"/>
        <w:ind w:right="-306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(2) มีเครือข่ายเกษตรกรปลอดการเผาในพื้นที่</w:t>
      </w:r>
      <w:r w:rsidR="006B7922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8C206F" w:rsidRPr="005F57CF">
        <w:rPr>
          <w:rFonts w:ascii="TH SarabunPSK" w:hAnsi="TH SarabunPSK" w:cs="TH SarabunPSK"/>
          <w:sz w:val="32"/>
          <w:szCs w:val="32"/>
          <w:cs/>
          <w:lang w:bidi="th-TH"/>
        </w:rPr>
        <w:t>รวม</w:t>
      </w:r>
      <w:r w:rsidRPr="005F57CF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="00871260" w:rsidRPr="005F57CF">
        <w:rPr>
          <w:rFonts w:ascii="TH SarabunPSK" w:hAnsi="TH SarabunPSK" w:cs="TH SarabunPSK"/>
          <w:sz w:val="32"/>
          <w:szCs w:val="32"/>
          <w:lang w:bidi="th-TH"/>
        </w:rPr>
        <w:t>2</w:t>
      </w:r>
      <w:r w:rsidRPr="005F57CF">
        <w:rPr>
          <w:rFonts w:ascii="TH SarabunPSK" w:hAnsi="TH SarabunPSK" w:cs="TH SarabunPSK"/>
          <w:sz w:val="32"/>
          <w:szCs w:val="32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เครือ</w:t>
      </w:r>
      <w:r w:rsidR="006B7922" w:rsidRPr="005F57CF">
        <w:rPr>
          <w:rFonts w:ascii="TH SarabunPSK" w:hAnsi="TH SarabunPSK" w:cs="TH SarabunPSK"/>
          <w:sz w:val="32"/>
          <w:szCs w:val="32"/>
          <w:cs/>
          <w:lang w:bidi="th-TH"/>
        </w:rPr>
        <w:t>ข่าย</w:t>
      </w:r>
      <w:r w:rsidR="006B7922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</w:p>
    <w:p w:rsidR="008A1258" w:rsidRPr="005F57CF" w:rsidRDefault="008A1258" w:rsidP="00CA490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DE2724"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>8</w:t>
      </w:r>
      <w:r w:rsidR="00ED46A2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.2 </w:t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ผลลัพธ์ </w:t>
      </w:r>
      <w:r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>(outcome)</w:t>
      </w:r>
    </w:p>
    <w:p w:rsidR="00EB6C6E" w:rsidRPr="005F57CF" w:rsidRDefault="008A1258" w:rsidP="00CA490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lang w:bidi="th-TH"/>
        </w:rPr>
        <w:tab/>
      </w:r>
      <w:r w:rsidR="00EB6C6E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เกษตรกรที่ได้รับการถ่ายทอดความรู้ ไม่น้อยกว่าร้อยละ </w:t>
      </w:r>
      <w:r w:rsidR="00EB6C6E" w:rsidRPr="005F57CF">
        <w:rPr>
          <w:rFonts w:ascii="TH SarabunPSK" w:hAnsi="TH SarabunPSK" w:cs="TH SarabunPSK"/>
          <w:sz w:val="32"/>
          <w:szCs w:val="32"/>
          <w:rtl/>
          <w:cs/>
        </w:rPr>
        <w:t xml:space="preserve">60 </w:t>
      </w:r>
      <w:r w:rsidR="00EB6C6E" w:rsidRPr="005F57CF">
        <w:rPr>
          <w:rFonts w:ascii="TH SarabunPSK" w:hAnsi="TH SarabunPSK" w:cs="TH SarabunPSK"/>
          <w:sz w:val="32"/>
          <w:szCs w:val="32"/>
          <w:rtl/>
          <w:cs/>
          <w:lang w:bidi="th-TH"/>
        </w:rPr>
        <w:t>มีความรู้ ความเข้าใจ และสามารถนำความรู้ที่ได้รับปฏิบัติ ส่งผลให้เกิดพื้นที่</w:t>
      </w:r>
      <w:r w:rsidR="00EB6C6E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ลดการเผาลดลงจากปี </w:t>
      </w:r>
      <w:r w:rsidR="00EB6C6E" w:rsidRPr="005F57CF">
        <w:rPr>
          <w:rFonts w:ascii="TH SarabunPSK" w:hAnsi="TH SarabunPSK" w:cs="TH SarabunPSK"/>
          <w:sz w:val="32"/>
          <w:szCs w:val="32"/>
          <w:lang w:bidi="th-TH"/>
        </w:rPr>
        <w:t>2565</w:t>
      </w:r>
      <w:r w:rsidR="00EB6C6E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ไม่น้อยกว่าร้อยละ </w:t>
      </w:r>
      <w:r w:rsidR="00EB6C6E" w:rsidRPr="005F57CF">
        <w:rPr>
          <w:rFonts w:ascii="TH SarabunPSK" w:hAnsi="TH SarabunPSK" w:cs="TH SarabunPSK"/>
          <w:sz w:val="32"/>
          <w:szCs w:val="32"/>
          <w:lang w:bidi="th-TH"/>
        </w:rPr>
        <w:t>10</w:t>
      </w:r>
    </w:p>
    <w:p w:rsidR="008A1258" w:rsidRPr="005F57CF" w:rsidRDefault="008A1258" w:rsidP="00CA490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DE2724"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>8</w:t>
      </w:r>
      <w:r w:rsidR="00ED46A2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.3 </w:t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ตัวชี้วัด </w:t>
      </w:r>
    </w:p>
    <w:p w:rsidR="008A1258" w:rsidRPr="005F57CF" w:rsidRDefault="008A1258" w:rsidP="00CA4909">
      <w:pPr>
        <w:tabs>
          <w:tab w:val="left" w:pos="709"/>
        </w:tabs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lang w:bidi="th-TH"/>
        </w:rPr>
        <w:tab/>
      </w:r>
      <w:r w:rsidR="00586B81" w:rsidRPr="005F57CF">
        <w:rPr>
          <w:rFonts w:ascii="TH SarabunPSK" w:hAnsi="TH SarabunPSK" w:cs="TH SarabunPSK"/>
          <w:sz w:val="32"/>
          <w:szCs w:val="32"/>
          <w:cs/>
          <w:lang w:bidi="th-TH"/>
        </w:rPr>
        <w:t>เชิงปริมาณ</w:t>
      </w:r>
      <w:r w:rsidR="00586B81"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EB6C6E" w:rsidRPr="005F57CF">
        <w:rPr>
          <w:rFonts w:ascii="TH SarabunPSK" w:hAnsi="TH SarabunPSK" w:cs="TH SarabunPSK"/>
          <w:sz w:val="32"/>
          <w:szCs w:val="32"/>
          <w:cs/>
          <w:lang w:bidi="th-TH"/>
        </w:rPr>
        <w:t>จำนวนเกษตรกร</w:t>
      </w:r>
      <w:r w:rsidR="00F022A1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0514EE" w:rsidRPr="005F57CF">
        <w:rPr>
          <w:rFonts w:ascii="TH SarabunPSK" w:hAnsi="TH SarabunPSK" w:cs="TH SarabunPSK"/>
          <w:sz w:val="32"/>
          <w:szCs w:val="32"/>
          <w:cs/>
          <w:lang w:bidi="th-TH"/>
        </w:rPr>
        <w:t>9</w:t>
      </w:r>
      <w:r w:rsidR="00F022A1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0 ราย </w:t>
      </w:r>
      <w:r w:rsidR="00EB6C6E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ได้รับการถ่ายทอดความรู้  </w:t>
      </w:r>
    </w:p>
    <w:p w:rsidR="008B610B" w:rsidRPr="005F57CF" w:rsidRDefault="00586B81" w:rsidP="00CA4909">
      <w:pPr>
        <w:tabs>
          <w:tab w:val="left" w:pos="709"/>
        </w:tabs>
        <w:spacing w:after="0" w:line="240" w:lineRule="auto"/>
        <w:ind w:right="-306"/>
        <w:contextualSpacing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เชิงคุณภาพ</w:t>
      </w:r>
      <w:r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EB6C6E" w:rsidRPr="005F57CF">
        <w:rPr>
          <w:rFonts w:ascii="TH SarabunPSK" w:hAnsi="TH SarabunPSK" w:cs="TH SarabunPSK"/>
          <w:sz w:val="32"/>
          <w:szCs w:val="32"/>
          <w:cs/>
          <w:lang w:bidi="th-TH"/>
        </w:rPr>
        <w:t>ร้อยละ</w:t>
      </w:r>
      <w:r w:rsidR="00F022A1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60 </w:t>
      </w:r>
      <w:r w:rsidR="00EB6C6E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ของเกษตรกรที่เข้าร่วมโครงการมีการลดต้นทุนจากการใช้เศษวัสดุทางการเกษตร </w:t>
      </w:r>
    </w:p>
    <w:p w:rsidR="005F57CF" w:rsidRDefault="005F57CF" w:rsidP="00CA4909">
      <w:pPr>
        <w:spacing w:before="120" w:after="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056CF" w:rsidRPr="005F57CF" w:rsidRDefault="00DE2724" w:rsidP="00CA4909">
      <w:pPr>
        <w:spacing w:before="120" w:after="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</w:rPr>
        <w:t>9</w:t>
      </w:r>
      <w:r w:rsidR="009056CF" w:rsidRPr="005F57C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9056CF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ผลที่คาดว่าจะได้รับ</w:t>
      </w:r>
      <w:r w:rsidR="005A2B74"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p w:rsidR="00AB536B" w:rsidRPr="005F57CF" w:rsidRDefault="009056CF" w:rsidP="00CA490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5F57CF">
        <w:rPr>
          <w:rFonts w:ascii="TH SarabunPSK" w:hAnsi="TH SarabunPSK" w:cs="TH SarabunPSK"/>
          <w:sz w:val="32"/>
          <w:szCs w:val="32"/>
          <w:lang w:bidi="th-TH"/>
        </w:rPr>
        <w:tab/>
      </w:r>
      <w:r w:rsidR="00AB536B" w:rsidRPr="005F57CF">
        <w:rPr>
          <w:rFonts w:ascii="TH SarabunPSK" w:hAnsi="TH SarabunPSK" w:cs="TH SarabunPSK"/>
          <w:sz w:val="32"/>
          <w:szCs w:val="32"/>
          <w:cs/>
          <w:lang w:bidi="th-TH"/>
        </w:rPr>
        <w:t>เกษตรกรมีรวมกลุ่มกันเป็นเครือข่ายปลอดการเผา มีกิจกรรมการลดต้นทุนจากการใช้เศษวัสดุ</w:t>
      </w:r>
      <w:r w:rsidR="00EA5BA5" w:rsidRPr="005F57CF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AB536B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ทางการเกษตรมาทดแทนการเผา และการใช้อินทรียวัตถุปรับปรุงบำรุงดินทำให้โครงสร้างดินดีขึ้น และมีรายได้เพิ่มจากการเพิ่มมูลค่าวัสดุเหลือใช้ทางการเกษตร พื้นที่เผาไหม้ และจุดความร้อน </w:t>
      </w:r>
      <w:r w:rsidR="00AB536B" w:rsidRPr="005F57CF">
        <w:rPr>
          <w:rFonts w:ascii="TH SarabunPSK" w:hAnsi="TH SarabunPSK" w:cs="TH SarabunPSK"/>
          <w:sz w:val="32"/>
          <w:szCs w:val="32"/>
          <w:lang w:bidi="th-TH"/>
        </w:rPr>
        <w:t>(hotspot)</w:t>
      </w:r>
      <w:r w:rsidR="00AB536B" w:rsidRPr="005F57CF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="00AB536B" w:rsidRPr="005F57CF">
        <w:rPr>
          <w:rFonts w:ascii="TH SarabunPSK" w:hAnsi="TH SarabunPSK" w:cs="TH SarabunPSK"/>
          <w:sz w:val="32"/>
          <w:szCs w:val="32"/>
          <w:cs/>
          <w:lang w:bidi="th-TH"/>
        </w:rPr>
        <w:t>ในพื้นที่</w:t>
      </w:r>
      <w:r w:rsidR="00EA5BA5" w:rsidRPr="005F57CF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AB536B" w:rsidRPr="005F57CF">
        <w:rPr>
          <w:rFonts w:ascii="TH SarabunPSK" w:hAnsi="TH SarabunPSK" w:cs="TH SarabunPSK"/>
          <w:sz w:val="32"/>
          <w:szCs w:val="32"/>
          <w:cs/>
          <w:lang w:bidi="th-TH"/>
        </w:rPr>
        <w:t>เกษตรลดลง ส่งผลให้สุขอนามัยของประชาชนดีขึ้น</w:t>
      </w:r>
    </w:p>
    <w:p w:rsidR="005F57CF" w:rsidRDefault="005F57CF" w:rsidP="00CA490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9056CF" w:rsidRPr="005F57CF" w:rsidRDefault="005A2B74" w:rsidP="00CA490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color w:val="FF0000"/>
          <w:sz w:val="32"/>
          <w:szCs w:val="32"/>
          <w:cs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10. </w:t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การประเมินผลโครงการ</w:t>
      </w:r>
      <w:r w:rsidRPr="005F57C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 </w:t>
      </w:r>
    </w:p>
    <w:p w:rsidR="005A2B74" w:rsidRPr="005F57CF" w:rsidRDefault="005A2B74" w:rsidP="00CA490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lang w:bidi="th-TH"/>
        </w:rPr>
        <w:tab/>
      </w:r>
      <w:r w:rsidR="00AB536B" w:rsidRPr="005F57CF">
        <w:rPr>
          <w:rFonts w:ascii="TH SarabunPSK" w:hAnsi="TH SarabunPSK" w:cs="TH SarabunPSK"/>
          <w:sz w:val="32"/>
          <w:szCs w:val="32"/>
          <w:lang w:bidi="th-TH"/>
        </w:rPr>
        <w:t xml:space="preserve">- </w:t>
      </w:r>
      <w:r w:rsidR="00AB536B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เกษตรกรได้รับการถ่ายทอดความรู้ ไม่น้อยกว่า </w:t>
      </w:r>
      <w:r w:rsidR="00F96A6F" w:rsidRPr="005F57CF">
        <w:rPr>
          <w:rFonts w:ascii="TH SarabunPSK" w:hAnsi="TH SarabunPSK" w:cs="TH SarabunPSK"/>
          <w:sz w:val="32"/>
          <w:szCs w:val="32"/>
          <w:lang w:bidi="th-TH"/>
        </w:rPr>
        <w:t>90</w:t>
      </w:r>
      <w:r w:rsidR="00AB536B" w:rsidRPr="005F57C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AB536B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ราย วิธีการประเมินผล </w:t>
      </w:r>
      <w:r w:rsidR="000A5B6F" w:rsidRPr="005F57CF">
        <w:rPr>
          <w:rFonts w:ascii="TH SarabunPSK" w:hAnsi="TH SarabunPSK" w:cs="TH SarabunPSK"/>
          <w:sz w:val="32"/>
          <w:szCs w:val="32"/>
          <w:cs/>
          <w:lang w:bidi="th-TH"/>
        </w:rPr>
        <w:t>ระบบฐานข้อมูลเกษตรกรผู้เข้าร่วมโครงการส่งเสริมการเกษตร</w:t>
      </w:r>
      <w:r w:rsidR="000A5B6F" w:rsidRPr="005F57CF">
        <w:rPr>
          <w:rFonts w:ascii="TH SarabunPSK" w:hAnsi="TH SarabunPSK" w:cs="TH SarabunPSK"/>
          <w:sz w:val="32"/>
          <w:szCs w:val="32"/>
          <w:lang w:bidi="th-TH"/>
        </w:rPr>
        <w:t xml:space="preserve"> (RBM) </w:t>
      </w:r>
      <w:r w:rsidR="000A5B6F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ระบบรายงานผลการปฏิบัติงานส่งเสริมการเกษตร </w:t>
      </w:r>
      <w:r w:rsidR="00EA5BA5" w:rsidRPr="005F57CF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0A5B6F" w:rsidRPr="005F57CF">
        <w:rPr>
          <w:rFonts w:ascii="TH SarabunPSK" w:hAnsi="TH SarabunPSK" w:cs="TH SarabunPSK"/>
          <w:sz w:val="32"/>
          <w:szCs w:val="32"/>
          <w:lang w:bidi="th-TH"/>
        </w:rPr>
        <w:t>(e-Project)</w:t>
      </w:r>
    </w:p>
    <w:p w:rsidR="002736DB" w:rsidRPr="005F57CF" w:rsidRDefault="00AB536B" w:rsidP="00CA4909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ab/>
        <w:t xml:space="preserve">- </w:t>
      </w:r>
      <w:r w:rsidR="006862B9" w:rsidRPr="005F57CF">
        <w:rPr>
          <w:rFonts w:ascii="TH SarabunPSK" w:hAnsi="TH SarabunPSK" w:cs="TH SarabunPSK"/>
          <w:sz w:val="32"/>
          <w:szCs w:val="32"/>
          <w:cs/>
          <w:lang w:bidi="th-TH"/>
        </w:rPr>
        <w:t>เกษตรกรที่เข้าร่วมโครงการมีการลดต้นทุนจากการใช้เศษวัสดุทางการเกษตร ร้อยละ 60 วิธีการประเมินผล รายงานผลการดำเนินการโครงการส่งเสริมการหยุดเผาในพื้นที่การเกษตร ของสำนักงานเกษตรจังหวัด หัวข้อ การลดต้นทุนจากการใช้เศษวัสดุทางการเกษตร</w:t>
      </w:r>
    </w:p>
    <w:p w:rsidR="002736DB" w:rsidRPr="005F57CF" w:rsidRDefault="002736DB" w:rsidP="00CA4909">
      <w:pPr>
        <w:spacing w:before="120"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1</w:t>
      </w:r>
      <w:r w:rsidR="00F1557A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1</w:t>
      </w:r>
      <w:r w:rsidRPr="005F57CF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หน่วยงาน/ผู้รับผิดชอบ</w:t>
      </w:r>
    </w:p>
    <w:p w:rsidR="00BB2A6F" w:rsidRPr="005F57CF" w:rsidRDefault="002736DB" w:rsidP="00CA4909">
      <w:pPr>
        <w:tabs>
          <w:tab w:val="left" w:pos="1197"/>
        </w:tabs>
        <w:spacing w:after="0" w:line="420" w:lineRule="exact"/>
        <w:ind w:right="130" w:firstLine="284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5F57CF">
        <w:rPr>
          <w:rFonts w:ascii="TH SarabunPSK" w:hAnsi="TH SarabunPSK" w:cs="TH SarabunPSK"/>
          <w:b/>
          <w:bCs/>
          <w:sz w:val="32"/>
          <w:szCs w:val="32"/>
          <w:rtl/>
          <w:cs/>
        </w:rPr>
        <w:tab/>
      </w:r>
      <w:r w:rsidR="00BB2A6F" w:rsidRPr="005F57C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กลุ่มอารักขาพืช สำนักงานเกษตรจังหวัดเพชรบุรี</w:t>
      </w:r>
    </w:p>
    <w:p w:rsidR="00BB2A6F" w:rsidRPr="005F57CF" w:rsidRDefault="00BB2A6F" w:rsidP="00CA4909">
      <w:pPr>
        <w:spacing w:after="0" w:line="420" w:lineRule="exact"/>
        <w:ind w:firstLine="1276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1) นายวิษณุ  คำพินิจ</w:t>
      </w:r>
    </w:p>
    <w:p w:rsidR="00BB2A6F" w:rsidRPr="005F57CF" w:rsidRDefault="00BB2A6F" w:rsidP="00CA4909">
      <w:pPr>
        <w:spacing w:after="0" w:line="420" w:lineRule="exact"/>
        <w:ind w:left="284" w:firstLine="1276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ตำแหน่ง นักวิชาการส่งเสริมการเกษตรชำนาญการพิเศษ</w:t>
      </w:r>
    </w:p>
    <w:p w:rsidR="00BB2A6F" w:rsidRPr="005F57CF" w:rsidRDefault="00BB2A6F" w:rsidP="00CA4909">
      <w:pPr>
        <w:spacing w:after="0" w:line="420" w:lineRule="exact"/>
        <w:ind w:left="284" w:firstLine="1276"/>
        <w:jc w:val="thaiDistribute"/>
        <w:rPr>
          <w:rFonts w:ascii="TH SarabunPSK" w:hAnsi="TH SarabunPSK" w:cs="TH SarabunPSK"/>
          <w:sz w:val="32"/>
          <w:szCs w:val="32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หัวหน้ากลุ่มอารักขาพืช สำนักงานเกษตรจังหวัดเพชรบุรี</w:t>
      </w:r>
    </w:p>
    <w:p w:rsidR="00BB2A6F" w:rsidRPr="005F57CF" w:rsidRDefault="00BB2A6F" w:rsidP="00CA4909">
      <w:pPr>
        <w:spacing w:after="0" w:line="420" w:lineRule="exact"/>
        <w:ind w:firstLine="156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โทรศัพท์ </w:t>
      </w:r>
      <w:r w:rsidRPr="005F57CF">
        <w:rPr>
          <w:rFonts w:ascii="TH SarabunPSK" w:hAnsi="TH SarabunPSK" w:cs="TH SarabunPSK"/>
          <w:sz w:val="32"/>
          <w:szCs w:val="32"/>
        </w:rPr>
        <w:t>0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32</w:t>
      </w:r>
      <w:r w:rsidRPr="005F57CF">
        <w:rPr>
          <w:rFonts w:ascii="TH SarabunPSK" w:hAnsi="TH SarabunPSK" w:cs="TH SarabunPSK"/>
          <w:sz w:val="32"/>
          <w:szCs w:val="32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488</w:t>
      </w:r>
      <w:r w:rsidRPr="005F57CF">
        <w:rPr>
          <w:rFonts w:ascii="TH SarabunPSK" w:hAnsi="TH SarabunPSK" w:cs="TH SarabunPSK"/>
          <w:sz w:val="32"/>
          <w:szCs w:val="32"/>
        </w:rPr>
        <w:t xml:space="preserve"> 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057</w:t>
      </w:r>
    </w:p>
    <w:p w:rsidR="00BB2A6F" w:rsidRPr="005F57CF" w:rsidRDefault="00BB2A6F" w:rsidP="00CA4909">
      <w:pPr>
        <w:spacing w:after="0" w:line="420" w:lineRule="exact"/>
        <w:ind w:firstLine="1276"/>
        <w:jc w:val="thaiDistribute"/>
        <w:rPr>
          <w:rFonts w:ascii="TH SarabunPSK" w:hAnsi="TH SarabunPSK" w:cs="TH SarabunPSK"/>
          <w:sz w:val="32"/>
          <w:szCs w:val="32"/>
        </w:rPr>
      </w:pPr>
      <w:r w:rsidRPr="005F57CF">
        <w:rPr>
          <w:rFonts w:ascii="TH SarabunPSK" w:hAnsi="TH SarabunPSK" w:cs="TH SarabunPSK"/>
          <w:sz w:val="32"/>
          <w:szCs w:val="32"/>
          <w:lang w:bidi="th-TH"/>
        </w:rPr>
        <w:t>2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) นางสาว</w:t>
      </w:r>
      <w:r w:rsidR="0031698B" w:rsidRPr="005F57CF">
        <w:rPr>
          <w:rFonts w:ascii="TH SarabunPSK" w:hAnsi="TH SarabunPSK" w:cs="TH SarabunPSK"/>
          <w:sz w:val="32"/>
          <w:szCs w:val="32"/>
          <w:cs/>
          <w:lang w:bidi="th-TH"/>
        </w:rPr>
        <w:t>อำไพ</w:t>
      </w: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 สุขจำรูญ</w:t>
      </w:r>
    </w:p>
    <w:p w:rsidR="00BB2A6F" w:rsidRPr="005F57CF" w:rsidRDefault="00BB2A6F" w:rsidP="00CA4909">
      <w:pPr>
        <w:spacing w:after="0" w:line="420" w:lineRule="exact"/>
        <w:ind w:firstLine="1560"/>
        <w:jc w:val="thaiDistribute"/>
        <w:rPr>
          <w:rFonts w:ascii="TH SarabunPSK" w:hAnsi="TH SarabunPSK" w:cs="TH SarabunPSK"/>
          <w:sz w:val="32"/>
          <w:szCs w:val="32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ตำแหน่ง นักวิชาการส่งเสริมการเกษตรชำนาญการ</w:t>
      </w:r>
    </w:p>
    <w:p w:rsidR="00BB2A6F" w:rsidRPr="005F57CF" w:rsidRDefault="00BB2A6F" w:rsidP="00CA4909">
      <w:pPr>
        <w:spacing w:after="0" w:line="420" w:lineRule="exact"/>
        <w:ind w:firstLine="1560"/>
        <w:jc w:val="thaiDistribute"/>
        <w:rPr>
          <w:rFonts w:ascii="TH SarabunPSK" w:hAnsi="TH SarabunPSK" w:cs="TH SarabunPSK"/>
          <w:sz w:val="32"/>
          <w:szCs w:val="32"/>
        </w:rPr>
      </w:pPr>
      <w:r w:rsidRPr="005F57CF">
        <w:rPr>
          <w:rFonts w:ascii="TH SarabunPSK" w:hAnsi="TH SarabunPSK" w:cs="TH SarabunPSK"/>
          <w:sz w:val="32"/>
          <w:szCs w:val="32"/>
          <w:cs/>
          <w:lang w:bidi="th-TH"/>
        </w:rPr>
        <w:t>โทรศัพท์ 089</w:t>
      </w:r>
      <w:r w:rsidRPr="005F57CF">
        <w:rPr>
          <w:rFonts w:ascii="TH SarabunPSK" w:hAnsi="TH SarabunPSK" w:cs="TH SarabunPSK"/>
          <w:sz w:val="32"/>
          <w:szCs w:val="32"/>
        </w:rPr>
        <w:t xml:space="preserve"> 905 8344</w:t>
      </w:r>
    </w:p>
    <w:p w:rsidR="009056CF" w:rsidRPr="005F57CF" w:rsidRDefault="006B7922" w:rsidP="00CA4909">
      <w:pPr>
        <w:tabs>
          <w:tab w:val="left" w:pos="1560"/>
        </w:tabs>
        <w:spacing w:after="0" w:line="420" w:lineRule="exact"/>
        <w:ind w:firstLine="1276"/>
        <w:jc w:val="thaiDistribute"/>
        <w:rPr>
          <w:rFonts w:ascii="TH SarabunPSK" w:hAnsi="TH SarabunPSK" w:cs="TH SarabunPSK"/>
          <w:sz w:val="32"/>
          <w:szCs w:val="32"/>
        </w:rPr>
      </w:pPr>
      <w:r w:rsidRPr="005F57CF">
        <w:rPr>
          <w:rFonts w:ascii="TH SarabunPSK" w:hAnsi="TH SarabunPSK" w:cs="TH SarabunPSK"/>
          <w:noProof/>
          <w:sz w:val="32"/>
          <w:szCs w:val="32"/>
          <w:lang w:bidi="th-TH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1663700</wp:posOffset>
            </wp:positionH>
            <wp:positionV relativeFrom="paragraph">
              <wp:posOffset>704850</wp:posOffset>
            </wp:positionV>
            <wp:extent cx="2448560" cy="209550"/>
            <wp:effectExtent l="19050" t="0" r="8890" b="0"/>
            <wp:wrapNone/>
            <wp:docPr id="2" name="Picture 1" descr="ฺฺBLACKPINK] ชวนทุกคน! เดาสถิติการคัมแบค #KillThisLove - Pant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ฺฺBLACKPINK] ชวนทุกคน! เดาสถิติการคัมแบค #KillThisLove - Panti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56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A6F" w:rsidRPr="005F57CF">
        <w:rPr>
          <w:rFonts w:ascii="TH SarabunPSK" w:hAnsi="TH SarabunPSK" w:cs="TH SarabunPSK"/>
          <w:sz w:val="32"/>
          <w:szCs w:val="32"/>
        </w:rPr>
        <w:tab/>
        <w:t>E</w:t>
      </w:r>
      <w:r w:rsidR="00BB2A6F" w:rsidRPr="005F57CF">
        <w:rPr>
          <w:rFonts w:ascii="TH SarabunPSK" w:hAnsi="TH SarabunPSK" w:cs="TH SarabunPSK"/>
          <w:sz w:val="32"/>
          <w:szCs w:val="32"/>
          <w:cs/>
          <w:lang w:bidi="th-TH"/>
        </w:rPr>
        <w:t>-</w:t>
      </w:r>
      <w:r w:rsidR="00BB2A6F" w:rsidRPr="005F57CF">
        <w:rPr>
          <w:rFonts w:ascii="TH SarabunPSK" w:hAnsi="TH SarabunPSK" w:cs="TH SarabunPSK"/>
          <w:sz w:val="32"/>
          <w:szCs w:val="32"/>
        </w:rPr>
        <w:t>mail</w:t>
      </w:r>
      <w:r w:rsidR="00BB2A6F" w:rsidRPr="005F57CF">
        <w:rPr>
          <w:rFonts w:ascii="TH SarabunPSK" w:hAnsi="TH SarabunPSK" w:cs="TH SarabunPSK"/>
          <w:sz w:val="32"/>
          <w:szCs w:val="32"/>
          <w:cs/>
          <w:lang w:bidi="th-TH"/>
        </w:rPr>
        <w:t xml:space="preserve">: </w:t>
      </w:r>
      <w:hyperlink r:id="rId8" w:history="1">
        <w:r w:rsidR="002F479A" w:rsidRPr="005F57CF">
          <w:rPr>
            <w:rStyle w:val="a9"/>
            <w:rFonts w:ascii="TH SarabunPSK" w:hAnsi="TH SarabunPSK" w:cs="TH SarabunPSK"/>
            <w:sz w:val="32"/>
            <w:szCs w:val="32"/>
          </w:rPr>
          <w:t>phetchaburi05@gmail</w:t>
        </w:r>
        <w:r w:rsidR="002F479A" w:rsidRPr="005F57CF">
          <w:rPr>
            <w:rStyle w:val="a9"/>
            <w:rFonts w:ascii="TH SarabunPSK" w:hAnsi="TH SarabunPSK" w:cs="TH SarabunPSK"/>
            <w:sz w:val="32"/>
            <w:szCs w:val="32"/>
            <w:cs/>
            <w:lang w:bidi="th-TH"/>
          </w:rPr>
          <w:t>.</w:t>
        </w:r>
        <w:r w:rsidR="002F479A" w:rsidRPr="005F57CF">
          <w:rPr>
            <w:rStyle w:val="a9"/>
            <w:rFonts w:ascii="TH SarabunPSK" w:hAnsi="TH SarabunPSK" w:cs="TH SarabunPSK"/>
            <w:sz w:val="32"/>
            <w:szCs w:val="32"/>
          </w:rPr>
          <w:t>com</w:t>
        </w:r>
      </w:hyperlink>
    </w:p>
    <w:sectPr w:rsidR="009056CF" w:rsidRPr="005F57CF" w:rsidSect="005F57CF"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A22" w:rsidRDefault="00EA5A22" w:rsidP="005A2B74">
      <w:pPr>
        <w:spacing w:after="0" w:line="240" w:lineRule="auto"/>
      </w:pPr>
      <w:r>
        <w:separator/>
      </w:r>
    </w:p>
  </w:endnote>
  <w:endnote w:type="continuationSeparator" w:id="0">
    <w:p w:rsidR="00EA5A22" w:rsidRDefault="00EA5A22" w:rsidP="005A2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A22" w:rsidRDefault="00EA5A22" w:rsidP="005A2B74">
      <w:pPr>
        <w:spacing w:after="0" w:line="240" w:lineRule="auto"/>
      </w:pPr>
      <w:r>
        <w:separator/>
      </w:r>
    </w:p>
  </w:footnote>
  <w:footnote w:type="continuationSeparator" w:id="0">
    <w:p w:rsidR="00EA5A22" w:rsidRDefault="00EA5A22" w:rsidP="005A2B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3092"/>
    <w:multiLevelType w:val="hybridMultilevel"/>
    <w:tmpl w:val="24589CB6"/>
    <w:lvl w:ilvl="0" w:tplc="335A5D08">
      <w:start w:val="1"/>
      <w:numFmt w:val="bullet"/>
      <w:lvlText w:val="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706098"/>
    <w:multiLevelType w:val="hybridMultilevel"/>
    <w:tmpl w:val="CCB84A6E"/>
    <w:lvl w:ilvl="0" w:tplc="335A5D08">
      <w:start w:val="1"/>
      <w:numFmt w:val="bullet"/>
      <w:lvlText w:val="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8A1258"/>
    <w:rsid w:val="000514EE"/>
    <w:rsid w:val="000713A2"/>
    <w:rsid w:val="000A5B6F"/>
    <w:rsid w:val="000D25C8"/>
    <w:rsid w:val="001C1A82"/>
    <w:rsid w:val="001F104E"/>
    <w:rsid w:val="00254B95"/>
    <w:rsid w:val="002736DB"/>
    <w:rsid w:val="002852EB"/>
    <w:rsid w:val="0028599E"/>
    <w:rsid w:val="002B21DE"/>
    <w:rsid w:val="002E59E9"/>
    <w:rsid w:val="002F479A"/>
    <w:rsid w:val="0031269E"/>
    <w:rsid w:val="0031698B"/>
    <w:rsid w:val="00330B0C"/>
    <w:rsid w:val="003A015B"/>
    <w:rsid w:val="003D1D61"/>
    <w:rsid w:val="00425FDE"/>
    <w:rsid w:val="004C4785"/>
    <w:rsid w:val="005121BF"/>
    <w:rsid w:val="00556EDE"/>
    <w:rsid w:val="00586B81"/>
    <w:rsid w:val="005A2B74"/>
    <w:rsid w:val="005F0A26"/>
    <w:rsid w:val="005F57CF"/>
    <w:rsid w:val="00627322"/>
    <w:rsid w:val="00673B46"/>
    <w:rsid w:val="006862B9"/>
    <w:rsid w:val="006915EB"/>
    <w:rsid w:val="006B10B7"/>
    <w:rsid w:val="006B7922"/>
    <w:rsid w:val="006F7FFD"/>
    <w:rsid w:val="007229CB"/>
    <w:rsid w:val="00730616"/>
    <w:rsid w:val="00752942"/>
    <w:rsid w:val="007F5062"/>
    <w:rsid w:val="00804582"/>
    <w:rsid w:val="00826D1D"/>
    <w:rsid w:val="00843C17"/>
    <w:rsid w:val="00871260"/>
    <w:rsid w:val="0088270A"/>
    <w:rsid w:val="008A1258"/>
    <w:rsid w:val="008B610B"/>
    <w:rsid w:val="008C206F"/>
    <w:rsid w:val="008C2EED"/>
    <w:rsid w:val="008C30C8"/>
    <w:rsid w:val="008F1155"/>
    <w:rsid w:val="009056CF"/>
    <w:rsid w:val="00916BAC"/>
    <w:rsid w:val="0093329B"/>
    <w:rsid w:val="0096063B"/>
    <w:rsid w:val="009A2293"/>
    <w:rsid w:val="00A24B1C"/>
    <w:rsid w:val="00A7577A"/>
    <w:rsid w:val="00AA08E8"/>
    <w:rsid w:val="00AB536B"/>
    <w:rsid w:val="00AE3527"/>
    <w:rsid w:val="00AF6106"/>
    <w:rsid w:val="00B76C7D"/>
    <w:rsid w:val="00BB2A6F"/>
    <w:rsid w:val="00BE50AB"/>
    <w:rsid w:val="00BF1A3F"/>
    <w:rsid w:val="00C958A5"/>
    <w:rsid w:val="00CA4909"/>
    <w:rsid w:val="00CC1984"/>
    <w:rsid w:val="00D37D75"/>
    <w:rsid w:val="00D407C6"/>
    <w:rsid w:val="00D83020"/>
    <w:rsid w:val="00DC4CC4"/>
    <w:rsid w:val="00DE162E"/>
    <w:rsid w:val="00DE2724"/>
    <w:rsid w:val="00DF41B3"/>
    <w:rsid w:val="00E470D3"/>
    <w:rsid w:val="00E819CE"/>
    <w:rsid w:val="00EA5A22"/>
    <w:rsid w:val="00EA5BA5"/>
    <w:rsid w:val="00EB6C6E"/>
    <w:rsid w:val="00ED46A2"/>
    <w:rsid w:val="00F022A1"/>
    <w:rsid w:val="00F1557A"/>
    <w:rsid w:val="00F77F23"/>
    <w:rsid w:val="00F870EB"/>
    <w:rsid w:val="00F96A6F"/>
    <w:rsid w:val="00FE0CF2"/>
    <w:rsid w:val="00FF2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  <o:rules v:ext="edit">
        <o:r id="V:Rule7" type="connector" idref="#_x0000_s2051"/>
        <o:r id="V:Rule8" type="connector" idref="#_x0000_s2059"/>
        <o:r id="V:Rule9" type="connector" idref="#_x0000_s2057"/>
        <o:r id="V:Rule10" type="connector" idref="#_x0000_s2056"/>
        <o:r id="V:Rule11" type="connector" idref="#_x0000_s2054"/>
        <o:r id="V:Rule12" type="connector" idref="#_x0000_s206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58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ฟอนต์ของย่อหน้าเริ่มต้น"/>
    <w:uiPriority w:val="1"/>
    <w:semiHidden/>
    <w:unhideWhenUsed/>
    <w:rsid w:val="00DE162E"/>
  </w:style>
  <w:style w:type="paragraph" w:styleId="a4">
    <w:name w:val="header"/>
    <w:basedOn w:val="a"/>
    <w:link w:val="a5"/>
    <w:uiPriority w:val="99"/>
    <w:unhideWhenUsed/>
    <w:rsid w:val="005A2B74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uiPriority w:val="99"/>
    <w:rsid w:val="005A2B74"/>
    <w:rPr>
      <w:rFonts w:ascii="Calibri" w:hAnsi="Calibri" w:cs="Cordia New"/>
      <w:sz w:val="22"/>
      <w:szCs w:val="22"/>
      <w:lang w:bidi="ar-SA"/>
    </w:rPr>
  </w:style>
  <w:style w:type="paragraph" w:styleId="a6">
    <w:name w:val="footer"/>
    <w:basedOn w:val="a"/>
    <w:link w:val="a7"/>
    <w:uiPriority w:val="99"/>
    <w:unhideWhenUsed/>
    <w:rsid w:val="005A2B74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5A2B74"/>
    <w:rPr>
      <w:rFonts w:ascii="Calibri" w:hAnsi="Calibri" w:cs="Cordia New"/>
      <w:sz w:val="22"/>
      <w:szCs w:val="22"/>
      <w:lang w:bidi="ar-SA"/>
    </w:rPr>
  </w:style>
  <w:style w:type="paragraph" w:customStyle="1" w:styleId="a8">
    <w:name w:val="ย่อหน้ารายการ"/>
    <w:basedOn w:val="a"/>
    <w:uiPriority w:val="34"/>
    <w:qFormat/>
    <w:rsid w:val="00D83020"/>
    <w:pPr>
      <w:ind w:left="720"/>
      <w:contextualSpacing/>
    </w:pPr>
  </w:style>
  <w:style w:type="character" w:styleId="a9">
    <w:name w:val="Hyperlink"/>
    <w:aliases w:val="ไฮเปอร์ลิงก์"/>
    <w:uiPriority w:val="99"/>
    <w:unhideWhenUsed/>
    <w:rsid w:val="002736DB"/>
    <w:rPr>
      <w:color w:val="0563C1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E5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ข้อความบอลลูน อักขระ"/>
    <w:basedOn w:val="a3"/>
    <w:link w:val="aa"/>
    <w:uiPriority w:val="99"/>
    <w:semiHidden/>
    <w:rsid w:val="00BE50AB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etchaburi05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1913</Words>
  <Characters>10907</Characters>
  <Application>Microsoft Office Word</Application>
  <DocSecurity>0</DocSecurity>
  <Lines>90</Lines>
  <Paragraphs>25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12795</CharactersWithSpaces>
  <SharedDoc>false</SharedDoc>
  <HLinks>
    <vt:vector size="12" baseType="variant">
      <vt:variant>
        <vt:i4>8257539</vt:i4>
      </vt:variant>
      <vt:variant>
        <vt:i4>3</vt:i4>
      </vt:variant>
      <vt:variant>
        <vt:i4>0</vt:i4>
      </vt:variant>
      <vt:variant>
        <vt:i4>5</vt:i4>
      </vt:variant>
      <vt:variant>
        <vt:lpwstr>mailto:Chanthasing3@gmail.com</vt:lpwstr>
      </vt:variant>
      <vt:variant>
        <vt:lpwstr/>
      </vt:variant>
      <vt:variant>
        <vt:i4>5439524</vt:i4>
      </vt:variant>
      <vt:variant>
        <vt:i4>0</vt:i4>
      </vt:variant>
      <vt:variant>
        <vt:i4>0</vt:i4>
      </vt:variant>
      <vt:variant>
        <vt:i4>5</vt:i4>
      </vt:variant>
      <vt:variant>
        <vt:lpwstr>mailto:agrodev@doae.go.th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</dc:creator>
  <cp:lastModifiedBy>DOAE</cp:lastModifiedBy>
  <cp:revision>12</cp:revision>
  <cp:lastPrinted>2022-11-03T04:00:00Z</cp:lastPrinted>
  <dcterms:created xsi:type="dcterms:W3CDTF">2022-11-02T08:13:00Z</dcterms:created>
  <dcterms:modified xsi:type="dcterms:W3CDTF">2022-11-14T04:27:00Z</dcterms:modified>
</cp:coreProperties>
</file>